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rPr>
          <w:sz w:val="22"/>
        </w:rPr>
      </w:pPr>
    </w:p>
    <w:p>
      <w:pPr>
        <w:pStyle w:val="5"/>
        <w:ind w:left="6591" w:right="-29"/>
        <w:rPr>
          <w:sz w:val="20"/>
        </w:rPr>
      </w:pPr>
      <w:r>
        <w:rPr>
          <w:sz w:val="20"/>
        </w:rPr>
        <w:drawing>
          <wp:inline distT="0" distB="0" distL="0" distR="0">
            <wp:extent cx="1635760" cy="114236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187" cy="114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sz w:val="9"/>
        </w:rPr>
      </w:pPr>
    </w:p>
    <w:p>
      <w:pPr>
        <w:pStyle w:val="13"/>
        <w:rPr>
          <w:rFonts w:hint="default" w:ascii="Rasa Light" w:hAnsi="Rasa Light" w:cs="Rasa Light"/>
          <w:b w:val="0"/>
          <w:bCs w:val="0"/>
          <w:color w:val="auto"/>
          <w:sz w:val="44"/>
          <w:szCs w:val="44"/>
        </w:rPr>
      </w:pPr>
      <w:r>
        <w:rPr>
          <w:rFonts w:hint="default" w:ascii="Rasa Light" w:hAnsi="Rasa Light" w:cs="Rasa Light"/>
          <w:b w:val="0"/>
          <w:bCs w:val="0"/>
          <w:color w:val="auto"/>
          <w:sz w:val="44"/>
          <w:szCs w:val="44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862330</wp:posOffset>
            </wp:positionH>
            <wp:positionV relativeFrom="paragraph">
              <wp:posOffset>-1377315</wp:posOffset>
            </wp:positionV>
            <wp:extent cx="1021715" cy="1529080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795" cy="1529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Rasa Light" w:hAnsi="Rasa Light" w:cs="Rasa Light"/>
          <w:b w:val="0"/>
          <w:bCs w:val="0"/>
          <w:color w:val="auto"/>
          <w:w w:val="110"/>
          <w:sz w:val="44"/>
          <w:szCs w:val="44"/>
        </w:rPr>
        <w:t>Instituto</w:t>
      </w:r>
      <w:r>
        <w:rPr>
          <w:rFonts w:hint="default" w:ascii="Rasa Light" w:hAnsi="Rasa Light" w:cs="Rasa Light"/>
          <w:b w:val="0"/>
          <w:bCs w:val="0"/>
          <w:color w:val="auto"/>
          <w:spacing w:val="-10"/>
          <w:w w:val="110"/>
          <w:sz w:val="44"/>
          <w:szCs w:val="44"/>
        </w:rPr>
        <w:t xml:space="preserve"> </w:t>
      </w:r>
      <w:r>
        <w:rPr>
          <w:rFonts w:hint="default" w:ascii="Rasa Light" w:hAnsi="Rasa Light" w:cs="Rasa Light"/>
          <w:b w:val="0"/>
          <w:bCs w:val="0"/>
          <w:color w:val="auto"/>
          <w:w w:val="110"/>
          <w:sz w:val="44"/>
          <w:szCs w:val="44"/>
        </w:rPr>
        <w:t>Politécnico</w:t>
      </w:r>
      <w:r>
        <w:rPr>
          <w:rFonts w:hint="default" w:ascii="Rasa Light" w:hAnsi="Rasa Light" w:cs="Rasa Light"/>
          <w:b w:val="0"/>
          <w:bCs w:val="0"/>
          <w:color w:val="auto"/>
          <w:spacing w:val="-9"/>
          <w:w w:val="110"/>
          <w:sz w:val="44"/>
          <w:szCs w:val="44"/>
        </w:rPr>
        <w:t xml:space="preserve"> </w:t>
      </w:r>
      <w:r>
        <w:rPr>
          <w:rFonts w:hint="default" w:ascii="Rasa Light" w:hAnsi="Rasa Light" w:cs="Rasa Light"/>
          <w:b w:val="0"/>
          <w:bCs w:val="0"/>
          <w:color w:val="auto"/>
          <w:w w:val="110"/>
          <w:sz w:val="44"/>
          <w:szCs w:val="44"/>
        </w:rPr>
        <w:t>Nacional</w:t>
      </w:r>
    </w:p>
    <w:p>
      <w:pPr>
        <w:spacing w:before="290"/>
        <w:ind w:left="2099" w:right="2203" w:firstLine="0"/>
        <w:jc w:val="center"/>
        <w:rPr>
          <w:rFonts w:hint="default" w:ascii="Manjari" w:hAnsi="Manjari" w:cs="Manjari"/>
          <w:sz w:val="32"/>
          <w:szCs w:val="21"/>
        </w:rPr>
      </w:pPr>
      <w:r>
        <w:rPr>
          <w:rFonts w:hint="default" w:ascii="Manjari" w:hAnsi="Manjari" w:cs="Manjari"/>
          <w:sz w:val="32"/>
          <w:szCs w:val="21"/>
        </w:rPr>
        <w:t>Escuela</w:t>
      </w:r>
      <w:r>
        <w:rPr>
          <w:rFonts w:hint="default" w:ascii="Manjari" w:hAnsi="Manjari" w:cs="Manjari"/>
          <w:spacing w:val="-3"/>
          <w:sz w:val="32"/>
          <w:szCs w:val="21"/>
        </w:rPr>
        <w:t xml:space="preserve"> </w:t>
      </w:r>
      <w:r>
        <w:rPr>
          <w:rFonts w:hint="default" w:ascii="Manjari" w:hAnsi="Manjari" w:cs="Manjari"/>
          <w:sz w:val="32"/>
          <w:szCs w:val="21"/>
        </w:rPr>
        <w:t>Superior</w:t>
      </w:r>
      <w:r>
        <w:rPr>
          <w:rFonts w:hint="default" w:ascii="Manjari" w:hAnsi="Manjari" w:cs="Manjari"/>
          <w:spacing w:val="-1"/>
          <w:sz w:val="32"/>
          <w:szCs w:val="21"/>
        </w:rPr>
        <w:t xml:space="preserve"> </w:t>
      </w:r>
      <w:r>
        <w:rPr>
          <w:rFonts w:hint="default" w:ascii="Manjari" w:hAnsi="Manjari" w:cs="Manjari"/>
          <w:sz w:val="32"/>
          <w:szCs w:val="21"/>
        </w:rPr>
        <w:t>de</w:t>
      </w:r>
      <w:r>
        <w:rPr>
          <w:rFonts w:hint="default" w:ascii="Manjari" w:hAnsi="Manjari" w:cs="Manjari"/>
          <w:spacing w:val="1"/>
          <w:sz w:val="32"/>
          <w:szCs w:val="21"/>
        </w:rPr>
        <w:t xml:space="preserve"> </w:t>
      </w:r>
      <w:r>
        <w:rPr>
          <w:rFonts w:hint="default" w:ascii="Manjari" w:hAnsi="Manjari" w:cs="Manjari"/>
          <w:sz w:val="32"/>
          <w:szCs w:val="21"/>
        </w:rPr>
        <w:t>Cómputo</w:t>
      </w:r>
    </w:p>
    <w:p>
      <w:pPr>
        <w:pStyle w:val="5"/>
        <w:spacing w:before="2"/>
        <w:rPr>
          <w:rFonts w:ascii="Georgia"/>
          <w:sz w:val="20"/>
        </w:rPr>
      </w:pPr>
      <w:r>
        <w:pict>
          <v:rect id="_x0000_s1026" o:spid="_x0000_s1026" o:spt="1" style="position:absolute;left:0pt;margin-left:90pt;margin-top:14pt;height:0.45pt;width:415.3pt;mso-position-horizontal-relative:page;mso-wrap-distance-bottom:0pt;mso-wrap-distance-top:0pt;z-index:-251656192;mso-width-relative:page;mso-height-relative:page;" fillcolor="#000000" filled="t" stroked="t" coordsize="21600,21600">
            <v:path/>
            <v:fill on="t" color2="#FFFFFF" focussize="0,0"/>
            <v:stroke color="#000000"/>
            <v:imagedata o:title=""/>
            <o:lock v:ext="edit" aspectratio="f"/>
            <w10:wrap type="topAndBottom"/>
          </v:rect>
        </w:pict>
      </w:r>
    </w:p>
    <w:p>
      <w:pPr>
        <w:pStyle w:val="2"/>
        <w:spacing w:before="258"/>
        <w:ind w:left="1320" w:right="1441"/>
        <w:jc w:val="center"/>
        <w:rPr>
          <w:rFonts w:hint="default" w:ascii="Manjari Thin" w:hAnsi="Manjari Thin" w:cs="Manjari Thin"/>
          <w:sz w:val="36"/>
          <w:szCs w:val="36"/>
        </w:rPr>
      </w:pPr>
      <w:r>
        <w:rPr>
          <w:rFonts w:hint="default" w:ascii="Manjari Thin" w:hAnsi="Manjari Thin" w:cs="Manjari Thin"/>
          <w:sz w:val="36"/>
          <w:szCs w:val="36"/>
        </w:rPr>
        <w:t xml:space="preserve">UA.Desarrollo de Sistemas Distribuidos </w:t>
      </w:r>
    </w:p>
    <w:p/>
    <w:p>
      <w:pPr>
        <w:pStyle w:val="13"/>
        <w:rPr>
          <w:rFonts w:hint="default" w:ascii="Mukti Narrow" w:hAnsi="Mukti Narrow" w:cs="Mukti Narrow"/>
          <w:w w:val="110"/>
          <w:sz w:val="28"/>
          <w:szCs w:val="28"/>
        </w:rPr>
      </w:pPr>
      <w:r>
        <w:rPr>
          <w:rFonts w:hint="default" w:ascii="Mukti Narrow" w:hAnsi="Mukti Narrow" w:cs="Mukti Narrow"/>
          <w:w w:val="110"/>
          <w:sz w:val="28"/>
          <w:szCs w:val="28"/>
        </w:rPr>
        <w:t>“Tarea 12. Balance de carga”</w:t>
      </w:r>
    </w:p>
    <w:p>
      <w:pPr>
        <w:pStyle w:val="13"/>
        <w:rPr>
          <w:rFonts w:hint="default" w:ascii="Mukti Narrow" w:hAnsi="Mukti Narrow" w:cs="Mukti Narrow"/>
          <w:w w:val="11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center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23180" cy="2045970"/>
            <wp:effectExtent l="0" t="0" r="1270" b="11430"/>
            <wp:docPr id="12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rcRect l="917" b="6504"/>
                    <a:stretch>
                      <a:fillRect/>
                    </a:stretch>
                  </pic:blipFill>
                  <pic:spPr>
                    <a:xfrm>
                      <a:off x="0" y="0"/>
                      <a:ext cx="5123180" cy="2045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</w:pPr>
    </w:p>
    <w:p>
      <w:pPr>
        <w:keepNext w:val="0"/>
        <w:keepLines w:val="0"/>
        <w:widowControl/>
        <w:suppressLineNumbers w:val="0"/>
        <w:jc w:val="center"/>
      </w:pPr>
    </w:p>
    <w:p>
      <w:pPr>
        <w:keepNext w:val="0"/>
        <w:keepLines w:val="0"/>
        <w:widowControl/>
        <w:suppressLineNumbers w:val="0"/>
        <w:jc w:val="center"/>
      </w:pPr>
    </w:p>
    <w:p>
      <w:pPr>
        <w:spacing w:before="5" w:line="240" w:lineRule="auto"/>
        <w:rPr>
          <w:sz w:val="15"/>
        </w:rPr>
      </w:pPr>
    </w:p>
    <w:p>
      <w:pPr>
        <w:jc w:val="right"/>
        <w:rPr>
          <w:rFonts w:hint="default" w:ascii="Manjari" w:hAnsi="Manjari" w:cs="Manjari"/>
          <w:b/>
          <w:bCs/>
          <w:sz w:val="36"/>
          <w:szCs w:val="36"/>
        </w:rPr>
      </w:pPr>
      <w:r>
        <w:rPr>
          <w:rFonts w:hint="default" w:ascii="Manjari" w:hAnsi="Manjari" w:cs="Manjari"/>
          <w:b/>
          <w:bCs/>
          <w:sz w:val="36"/>
          <w:szCs w:val="36"/>
        </w:rPr>
        <w:t>Alumno:</w:t>
      </w:r>
    </w:p>
    <w:p>
      <w:pPr>
        <w:jc w:val="right"/>
        <w:rPr>
          <w:rFonts w:hint="default" w:ascii="Manjari" w:hAnsi="Manjari" w:cs="Manjari"/>
          <w:sz w:val="36"/>
          <w:szCs w:val="36"/>
        </w:rPr>
      </w:pPr>
      <w:r>
        <w:rPr>
          <w:rFonts w:hint="default" w:ascii="Manjari" w:hAnsi="Manjari" w:cs="Manjari"/>
          <w:sz w:val="36"/>
          <w:szCs w:val="36"/>
        </w:rPr>
        <w:t>Márquez León Jorge Luis</w:t>
      </w:r>
    </w:p>
    <w:p>
      <w:pPr>
        <w:jc w:val="right"/>
        <w:rPr>
          <w:rFonts w:hint="default" w:ascii="Manjari" w:hAnsi="Manjari" w:cs="Manjari"/>
          <w:sz w:val="36"/>
          <w:szCs w:val="36"/>
        </w:rPr>
      </w:pPr>
    </w:p>
    <w:p>
      <w:pPr>
        <w:jc w:val="right"/>
        <w:rPr>
          <w:rFonts w:hint="default" w:ascii="Manjari" w:hAnsi="Manjari" w:cs="Manjari"/>
          <w:b/>
          <w:bCs/>
          <w:sz w:val="36"/>
          <w:szCs w:val="36"/>
        </w:rPr>
      </w:pPr>
      <w:r>
        <w:rPr>
          <w:rFonts w:hint="default" w:ascii="Manjari" w:hAnsi="Manjari" w:cs="Manjari"/>
          <w:b/>
          <w:bCs/>
          <w:sz w:val="36"/>
          <w:szCs w:val="36"/>
        </w:rPr>
        <w:t>Profesor:</w:t>
      </w:r>
    </w:p>
    <w:p>
      <w:pPr>
        <w:wordWrap w:val="0"/>
        <w:jc w:val="right"/>
        <w:rPr>
          <w:rFonts w:hint="default" w:ascii="Manjari" w:hAnsi="Manjari" w:cs="Manjari"/>
          <w:sz w:val="36"/>
          <w:szCs w:val="36"/>
        </w:rPr>
      </w:pPr>
      <w:r>
        <w:rPr>
          <w:rFonts w:hint="default" w:ascii="Manjari" w:hAnsi="Manjari" w:cs="Manjari"/>
          <w:sz w:val="36"/>
          <w:szCs w:val="36"/>
        </w:rPr>
        <w:t>Carlos Pineda Guerrero</w:t>
      </w:r>
    </w:p>
    <w:p>
      <w:pPr>
        <w:jc w:val="right"/>
        <w:rPr>
          <w:rFonts w:hint="default" w:ascii="Manjari" w:hAnsi="Manjari" w:cs="Manjari"/>
          <w:sz w:val="36"/>
          <w:szCs w:val="36"/>
        </w:rPr>
      </w:pPr>
    </w:p>
    <w:p>
      <w:pPr>
        <w:jc w:val="right"/>
        <w:rPr>
          <w:rFonts w:hint="default" w:ascii="Manjari" w:hAnsi="Manjari" w:cs="Manjari"/>
          <w:b/>
          <w:bCs/>
          <w:sz w:val="36"/>
          <w:szCs w:val="36"/>
        </w:rPr>
      </w:pPr>
      <w:r>
        <w:rPr>
          <w:rFonts w:hint="default" w:ascii="Manjari" w:hAnsi="Manjari" w:cs="Manjari"/>
          <w:b/>
          <w:bCs/>
          <w:sz w:val="36"/>
          <w:szCs w:val="36"/>
        </w:rPr>
        <w:t>Grupo:</w:t>
      </w:r>
    </w:p>
    <w:p>
      <w:pPr>
        <w:jc w:val="right"/>
        <w:rPr>
          <w:rFonts w:hint="default" w:ascii="Manjari" w:hAnsi="Manjari" w:cs="Manjari"/>
          <w:sz w:val="36"/>
          <w:szCs w:val="36"/>
        </w:rPr>
        <w:sectPr>
          <w:headerReference r:id="rId5" w:type="default"/>
          <w:type w:val="continuous"/>
          <w:pgSz w:w="11910" w:h="16840"/>
          <w:pgMar w:top="1020" w:right="1300" w:bottom="280" w:left="1420" w:header="720" w:footer="720" w:gutter="0"/>
          <w:cols w:space="720" w:num="1"/>
        </w:sectPr>
      </w:pPr>
      <w:r>
        <w:rPr>
          <w:rFonts w:hint="default" w:ascii="Manjari" w:hAnsi="Manjari" w:cs="Manjari"/>
          <w:sz w:val="36"/>
          <w:szCs w:val="36"/>
        </w:rPr>
        <w:t>4CV11</w:t>
      </w:r>
    </w:p>
    <w:p>
      <w:pPr>
        <w:pStyle w:val="5"/>
        <w:pBdr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between w:val="none" w:color="auto" w:sz="0" w:space="0"/>
        </w:pBdr>
        <w:rPr>
          <w:rFonts w:hint="default"/>
          <w:sz w:val="24"/>
          <w:szCs w:val="24"/>
        </w:rPr>
      </w:pPr>
      <w:r>
        <w:rPr>
          <w:rFonts w:hint="default"/>
          <w:b w:val="0"/>
          <w:bCs w:val="0"/>
          <w:sz w:val="32"/>
          <w:szCs w:val="44"/>
        </w:rPr>
        <w:t>Introducción.</w:t>
      </w:r>
    </w:p>
    <w:p>
      <w:pPr>
        <w:pStyle w:val="10"/>
        <w:keepNext w:val="0"/>
        <w:keepLines w:val="0"/>
        <w:widowControl/>
        <w:suppressLineNumbers w:val="0"/>
        <w:jc w:val="both"/>
      </w:pPr>
      <w:r>
        <w:t xml:space="preserve">En esta tarea cada alumno creará un balanceador de carga en la nube de Azure. </w:t>
      </w:r>
    </w:p>
    <w:p>
      <w:pPr>
        <w:pStyle w:val="10"/>
        <w:keepNext w:val="0"/>
        <w:keepLines w:val="0"/>
        <w:widowControl/>
        <w:suppressLineNumbers w:val="0"/>
        <w:jc w:val="both"/>
      </w:pPr>
      <w:r>
        <w:t>El balanceador de carga se conectará a dos máquinas virtuales con Tomcat ejecutando el servicio web que implementamos en la tarea 6.</w:t>
      </w:r>
    </w:p>
    <w:p>
      <w:pPr>
        <w:pStyle w:val="10"/>
        <w:keepNext w:val="0"/>
        <w:keepLines w:val="0"/>
        <w:widowControl/>
        <w:suppressLineNumbers w:val="0"/>
        <w:jc w:val="both"/>
      </w:pPr>
      <w:r>
        <w:t>Se deberá entregar un reporte en formato PDF que incluya la captura de pantalla correspondiente a cada paso de los procedimientos listados anteriormente. El reporte deberá incluir además portada y conclusiones.</w:t>
      </w:r>
    </w:p>
    <w:p>
      <w:pPr>
        <w:pStyle w:val="10"/>
        <w:keepNext w:val="0"/>
        <w:keepLines w:val="0"/>
        <w:widowControl/>
        <w:suppressLineNumbers w:val="0"/>
        <w:jc w:val="both"/>
      </w:pPr>
      <w:r>
        <w:t>El nombre de cada máquina virtual deberá iniciar con "LB", seguido dell número de boleta del alumno, un guion y el número de nodo (0, 1, 2), por ejemplo, si el número de boleta del alumno es 12345678, entonces el nodo 0 deberá llamarse: LB12345678-0, el nodo 1 deberá llamarse LB12345678-1, y así sucesivamente. </w:t>
      </w:r>
      <w:r>
        <w:rPr>
          <w:b/>
          <w:bCs/>
        </w:rPr>
        <w:t>No se admitirá la tarea</w:t>
      </w:r>
      <w:r>
        <w:t> si los nodos no se nombran como se indicó anteriormente.</w:t>
      </w:r>
    </w:p>
    <w:p>
      <w:pPr>
        <w:pStyle w:val="10"/>
        <w:keepNext w:val="0"/>
        <w:keepLines w:val="0"/>
        <w:widowControl/>
        <w:suppressLineNumbers w:val="0"/>
        <w:jc w:val="both"/>
      </w:pPr>
      <w:r>
        <w:t>Las capturas de pantallas deberán estar completas, </w:t>
      </w:r>
      <w:r>
        <w:rPr>
          <w:b/>
          <w:bCs/>
        </w:rPr>
        <w:t>no se admitirá la tarea</w:t>
      </w:r>
      <w:r>
        <w:t> si incluye imágenes que sean cortes de las capturas de pantalla.</w:t>
      </w:r>
    </w:p>
    <w:p>
      <w:pPr>
        <w:pStyle w:val="5"/>
        <w:pBdr>
          <w:bottom w:val="single" w:color="auto" w:sz="4" w:space="0"/>
        </w:pBdr>
        <w:rPr>
          <w:rFonts w:hint="default"/>
          <w:sz w:val="32"/>
          <w:szCs w:val="44"/>
        </w:rPr>
      </w:pPr>
      <w:r>
        <w:rPr>
          <w:rFonts w:hint="default"/>
          <w:sz w:val="32"/>
          <w:szCs w:val="44"/>
        </w:rPr>
        <w:t>Desarrollo</w:t>
      </w:r>
    </w:p>
    <w:p>
      <w:pPr>
        <w:pStyle w:val="10"/>
        <w:keepNext w:val="0"/>
        <w:keepLines w:val="0"/>
        <w:widowControl/>
        <w:numPr>
          <w:ilvl w:val="0"/>
          <w:numId w:val="1"/>
        </w:numPr>
        <w:suppressLineNumbers w:val="0"/>
        <w:jc w:val="both"/>
      </w:pPr>
      <w:r>
        <w:t>Crear dos máquinas virtuales a partir de la imagen que creamos en la tarea 6. En estás máquinas virtuales no deberá ejecutar MySQL.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6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  <w:lang/>
        </w:rPr>
        <w:t>Figura 1. Creación de las máquinas a partir de la imagen creada en la tarea 6.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</w:pPr>
      <w:r>
        <w:drawing>
          <wp:inline distT="0" distB="0" distL="114300" distR="114300">
            <wp:extent cx="5833745" cy="3281680"/>
            <wp:effectExtent l="0" t="0" r="14605" b="13970"/>
            <wp:docPr id="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 xml:space="preserve">Figura </w:t>
      </w:r>
      <w:r>
        <w:rPr>
          <w:rFonts w:hint="default"/>
          <w:color w:val="7F7F7F" w:themeColor="background1" w:themeShade="80"/>
          <w:lang/>
        </w:rPr>
        <w:t>2</w:t>
      </w:r>
      <w:r>
        <w:rPr>
          <w:rFonts w:hint="default"/>
          <w:color w:val="7F7F7F" w:themeColor="background1" w:themeShade="80"/>
        </w:rPr>
        <w:t>. Creación de</w:t>
      </w:r>
      <w:r>
        <w:rPr>
          <w:rFonts w:hint="default"/>
          <w:color w:val="7F7F7F" w:themeColor="background1" w:themeShade="80"/>
          <w:lang/>
        </w:rPr>
        <w:t xml:space="preserve"> LB2013090484-0 en el Conjunto de Disponibilidad LB2013090484</w:t>
      </w:r>
      <w:r>
        <w:rPr>
          <w:rFonts w:hint="default"/>
          <w:color w:val="7F7F7F" w:themeColor="background1" w:themeShade="80"/>
        </w:rPr>
        <w:t xml:space="preserve"> 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 xml:space="preserve">Figura </w:t>
      </w:r>
      <w:r>
        <w:rPr>
          <w:rFonts w:hint="default"/>
          <w:color w:val="7F7F7F" w:themeColor="background1" w:themeShade="80"/>
          <w:lang/>
        </w:rPr>
        <w:t>3</w:t>
      </w:r>
      <w:r>
        <w:rPr>
          <w:rFonts w:hint="default"/>
          <w:color w:val="7F7F7F" w:themeColor="background1" w:themeShade="80"/>
        </w:rPr>
        <w:t>. Creación d</w:t>
      </w:r>
      <w:r>
        <w:rPr>
          <w:rFonts w:hint="default"/>
          <w:color w:val="7F7F7F" w:themeColor="background1" w:themeShade="80"/>
          <w:lang/>
        </w:rPr>
        <w:t>el usuario y contraseña para LB2013090484-0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 xml:space="preserve">Figura </w:t>
      </w:r>
      <w:r>
        <w:rPr>
          <w:rFonts w:hint="default"/>
          <w:color w:val="7F7F7F" w:themeColor="background1" w:themeShade="80"/>
          <w:lang/>
        </w:rPr>
        <w:t>4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Elec</w:t>
      </w:r>
      <w:r>
        <w:rPr>
          <w:rFonts w:hint="default"/>
          <w:color w:val="7F7F7F" w:themeColor="background1" w:themeShade="80"/>
        </w:rPr>
        <w:t>ción de</w:t>
      </w:r>
      <w:r>
        <w:rPr>
          <w:rFonts w:hint="default"/>
          <w:color w:val="7F7F7F" w:themeColor="background1" w:themeShade="80"/>
          <w:lang/>
        </w:rPr>
        <w:t xml:space="preserve"> un disco HDD para costos más asequibles.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 xml:space="preserve">Figura </w:t>
      </w:r>
      <w:r>
        <w:rPr>
          <w:rFonts w:hint="default"/>
          <w:color w:val="7F7F7F" w:themeColor="background1" w:themeShade="80"/>
          <w:lang/>
        </w:rPr>
        <w:t>5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Deshabilitamos los diagnósticos de arranque.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 xml:space="preserve">Figura </w:t>
      </w:r>
      <w:r>
        <w:rPr>
          <w:rFonts w:hint="default"/>
          <w:color w:val="7F7F7F" w:themeColor="background1" w:themeShade="80"/>
          <w:lang/>
        </w:rPr>
        <w:t>6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Validación Superada</w:t>
      </w:r>
      <w:r>
        <w:rPr>
          <w:rFonts w:hint="default"/>
          <w:color w:val="7F7F7F" w:themeColor="background1" w:themeShade="80"/>
        </w:rPr>
        <w:t>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 xml:space="preserve">Figura </w:t>
      </w:r>
      <w:r>
        <w:rPr>
          <w:rFonts w:hint="default"/>
          <w:color w:val="7F7F7F" w:themeColor="background1" w:themeShade="80"/>
          <w:lang/>
        </w:rPr>
        <w:t>7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Implementación en curso.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</w:rPr>
      </w:pPr>
      <w:r>
        <w:rPr>
          <w:rFonts w:hint="default"/>
        </w:rPr>
        <w:t xml:space="preserve">La segunda máquina virtual se crea de la misma manera, asociando al mismo conjunto de disponibilidad LB2013090484, </w:t>
      </w:r>
      <w:r>
        <w:rPr>
          <w:rFonts w:hint="default"/>
          <w:lang/>
        </w:rPr>
        <w:t>en la sig. página se encuentra</w:t>
      </w:r>
      <w:r>
        <w:rPr>
          <w:rFonts w:hint="default"/>
        </w:rPr>
        <w:t xml:space="preserve"> una captura de las especificaciones de la segunda máquina virtual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 xml:space="preserve">Figura </w:t>
      </w:r>
      <w:r>
        <w:rPr>
          <w:rFonts w:hint="default"/>
          <w:color w:val="7F7F7F" w:themeColor="background1" w:themeShade="80"/>
          <w:lang/>
        </w:rPr>
        <w:t>8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Especificaciones de la segunda MV LB2013090484-1</w:t>
      </w:r>
      <w:r>
        <w:rPr>
          <w:rFonts w:hint="default"/>
          <w:color w:val="7F7F7F" w:themeColor="background1" w:themeShade="80"/>
        </w:rPr>
        <w:t>.</w:t>
      </w:r>
    </w:p>
    <w:p>
      <w:pPr>
        <w:pStyle w:val="10"/>
        <w:keepNext w:val="0"/>
        <w:keepLines w:val="0"/>
        <w:widowControl/>
        <w:suppressLineNumbers w:val="0"/>
        <w:jc w:val="both"/>
      </w:pPr>
      <w:r>
        <w:t>2. Crear una máquina virtual con Ubuntu e instalar en esta máquina virtual MySQL. Opcionalmente se podrá utilizar una instancia de MySQL en PaaS en vez de crear una tercera máquina virtual con MySQL.</w:t>
      </w:r>
    </w:p>
    <w:p>
      <w:pPr>
        <w:pStyle w:val="10"/>
        <w:keepNext w:val="0"/>
        <w:keepLines w:val="0"/>
        <w:widowControl/>
        <w:suppressLineNumbers w:val="0"/>
        <w:jc w:val="both"/>
      </w:pPr>
      <w:r>
        <w:t>3. Crear la base de datos "servicio_web" y el usuario "hugo" en MySQL.</w:t>
      </w:r>
    </w:p>
    <w:p>
      <w:pPr>
        <w:pStyle w:val="10"/>
        <w:keepNext w:val="0"/>
        <w:keepLines w:val="0"/>
        <w:widowControl/>
        <w:suppressLineNumbers w:val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 xml:space="preserve">Figura </w:t>
      </w:r>
      <w:r>
        <w:rPr>
          <w:rFonts w:hint="default"/>
          <w:color w:val="7F7F7F" w:themeColor="background1" w:themeShade="80"/>
          <w:lang/>
        </w:rPr>
        <w:t>9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Se optó usar una 3era máquina virtual para alojar MySQL server, ya que por defecto viene instalada la base de datos “Servicio Web”  y el usuario “hugo”, he aquí las especificaciones de la máquina virtual se repiten los pasos de la primera máquina creada.</w:t>
      </w:r>
    </w:p>
    <w:p>
      <w:pPr>
        <w:pStyle w:val="10"/>
        <w:keepNext w:val="0"/>
        <w:keepLines w:val="0"/>
        <w:widowControl/>
        <w:suppressLineNumbers w:val="0"/>
        <w:jc w:val="both"/>
      </w:pPr>
    </w:p>
    <w:p>
      <w:pPr>
        <w:pStyle w:val="10"/>
        <w:keepNext w:val="0"/>
        <w:keepLines w:val="0"/>
        <w:widowControl/>
        <w:suppressLineNumbers w:val="0"/>
        <w:jc w:val="both"/>
      </w:pPr>
    </w:p>
    <w:p>
      <w:pPr>
        <w:pStyle w:val="10"/>
        <w:keepNext w:val="0"/>
        <w:keepLines w:val="0"/>
        <w:widowControl/>
        <w:suppressLineNumbers w:val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 xml:space="preserve">Figura </w:t>
      </w:r>
      <w:r>
        <w:rPr>
          <w:rFonts w:hint="default"/>
          <w:color w:val="7F7F7F" w:themeColor="background1" w:themeShade="80"/>
          <w:lang/>
        </w:rPr>
        <w:t>10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Mostrando todas las máquinas virtuales creadas y la imagen con la que se creó.</w:t>
      </w:r>
    </w:p>
    <w:p>
      <w:pPr>
        <w:pStyle w:val="10"/>
        <w:keepNext w:val="0"/>
        <w:keepLines w:val="0"/>
        <w:widowControl/>
        <w:suppressLineNumbers w:val="0"/>
        <w:jc w:val="both"/>
      </w:pPr>
      <w:r>
        <w:t>4. Configurar el servicio web en las dos primeras máquinas virtuales para que cada servicio web se conecte a MySQL que ejecuta en la tercera máquina virtual o a MySQL en PaaS, según sea el caso.</w:t>
      </w:r>
    </w:p>
    <w:p>
      <w:pPr>
        <w:pStyle w:val="10"/>
        <w:keepNext w:val="0"/>
        <w:keepLines w:val="0"/>
        <w:widowControl/>
        <w:suppressLineNumbers w:val="0"/>
        <w:jc w:val="both"/>
      </w:pPr>
      <w:r>
        <w:t>Para configurar el acceso a MySQL, modificar el atributo "url" en el archivo "context.xml" del servicio web, cambiar localhost por la IP (o dominio) de la máquina virtual dónde ejecuta MySQL.</w:t>
      </w:r>
    </w:p>
    <w:p>
      <w:pPr>
        <w:pStyle w:val="10"/>
        <w:keepNext w:val="0"/>
        <w:keepLines w:val="0"/>
        <w:widowControl/>
        <w:suppressLineNumbers w:val="0"/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833745" cy="3281680"/>
            <wp:effectExtent l="0" t="0" r="14605" b="13970"/>
            <wp:docPr id="25" name="Picture 25" descr="Captura de pantalla de 2021-12-19 13-07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aptura de pantalla de 2021-12-19 13-07-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1</w:t>
      </w:r>
      <w:r>
        <w:rPr>
          <w:rFonts w:hint="default"/>
          <w:color w:val="7F7F7F" w:themeColor="background1" w:themeShade="80"/>
          <w:lang/>
        </w:rPr>
        <w:t>1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Nos dirigimos a LB2013090484-2 donde alojaremos la base de datos</w:t>
      </w:r>
      <w:r>
        <w:rPr>
          <w:rFonts w:hint="default"/>
          <w:color w:val="7F7F7F" w:themeColor="background1" w:themeShade="80"/>
        </w:rPr>
        <w:t>.</w:t>
      </w:r>
    </w:p>
    <w:p>
      <w:pPr>
        <w:pStyle w:val="10"/>
        <w:keepNext w:val="0"/>
        <w:keepLines w:val="0"/>
        <w:widowControl/>
        <w:suppressLineNumbers w:val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1</w:t>
      </w:r>
      <w:r>
        <w:rPr>
          <w:rFonts w:hint="default"/>
          <w:color w:val="7F7F7F" w:themeColor="background1" w:themeShade="80"/>
          <w:lang/>
        </w:rPr>
        <w:t>2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Añadimos la regla de entrada del puerto 3306 que usa MySQL para conectarse a equipos remotos.</w:t>
      </w:r>
    </w:p>
    <w:p>
      <w:pPr>
        <w:pStyle w:val="10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1</w:t>
      </w:r>
      <w:r>
        <w:rPr>
          <w:rFonts w:hint="default"/>
          <w:color w:val="7F7F7F" w:themeColor="background1" w:themeShade="80"/>
          <w:lang/>
        </w:rPr>
        <w:t>3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Nos conectamos a LB20130948-2</w:t>
      </w:r>
      <w:r>
        <w:rPr>
          <w:rFonts w:hint="default"/>
          <w:color w:val="7F7F7F" w:themeColor="background1" w:themeShade="80"/>
        </w:rPr>
        <w:t>.</w:t>
      </w:r>
    </w:p>
    <w:p>
      <w:pPr>
        <w:pStyle w:val="10"/>
        <w:keepNext w:val="0"/>
        <w:keepLines w:val="0"/>
        <w:widowControl/>
        <w:suppressLineNumbers w:val="0"/>
        <w:jc w:val="both"/>
        <w:rPr>
          <w:rFonts w:hint="default"/>
          <w:color w:val="7F7F7F" w:themeColor="background1" w:themeShade="80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1</w:t>
      </w:r>
      <w:r>
        <w:rPr>
          <w:rFonts w:hint="default"/>
          <w:color w:val="7F7F7F" w:themeColor="background1" w:themeShade="80"/>
          <w:lang/>
        </w:rPr>
        <w:t>4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Modificamos el archivo mysqld.cnf, cambiando “bind-address=127.0.0.1” a “bind-address=0.0.0.0” para que acepte conexiones desde cualquier dirección ip.</w:t>
      </w:r>
    </w:p>
    <w:p>
      <w:pPr>
        <w:pStyle w:val="10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1</w:t>
      </w:r>
      <w:r>
        <w:rPr>
          <w:rFonts w:hint="default"/>
          <w:color w:val="7F7F7F" w:themeColor="background1" w:themeShade="80"/>
          <w:lang/>
        </w:rPr>
        <w:t>5</w:t>
      </w:r>
      <w:r>
        <w:rPr>
          <w:rFonts w:hint="default"/>
          <w:color w:val="7F7F7F" w:themeColor="background1" w:themeShade="80"/>
        </w:rPr>
        <w:t>.</w:t>
      </w:r>
      <w:r>
        <w:rPr>
          <w:rFonts w:hint="default"/>
          <w:color w:val="7F7F7F" w:themeColor="background1" w:themeShade="80"/>
          <w:lang/>
        </w:rPr>
        <w:t xml:space="preserve"> Reiniciamos la MySQL server con el comando que esta en la imagen.</w:t>
      </w:r>
      <w:r>
        <w:rPr>
          <w:rFonts w:hint="default"/>
          <w:color w:val="7F7F7F" w:themeColor="background1" w:themeShade="80"/>
        </w:rPr>
        <w:t xml:space="preserve"> </w:t>
      </w:r>
    </w:p>
    <w:p>
      <w:pPr>
        <w:pStyle w:val="10"/>
        <w:keepNext w:val="0"/>
        <w:keepLines w:val="0"/>
        <w:widowControl/>
        <w:suppressLineNumbers w:val="0"/>
        <w:jc w:val="both"/>
        <w:rPr>
          <w:rFonts w:hint="default"/>
          <w:color w:val="7F7F7F" w:themeColor="background1" w:themeShade="80"/>
        </w:rPr>
      </w:pPr>
      <w:r>
        <w:drawing>
          <wp:inline distT="0" distB="0" distL="114300" distR="114300">
            <wp:extent cx="5833745" cy="3281680"/>
            <wp:effectExtent l="0" t="0" r="14605" b="13970"/>
            <wp:docPr id="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1</w:t>
      </w:r>
      <w:r>
        <w:rPr>
          <w:rFonts w:hint="default"/>
          <w:color w:val="7F7F7F" w:themeColor="background1" w:themeShade="80"/>
          <w:lang/>
        </w:rPr>
        <w:t>6</w:t>
      </w:r>
      <w:r>
        <w:rPr>
          <w:rFonts w:hint="default"/>
          <w:color w:val="7F7F7F" w:themeColor="background1" w:themeShade="80"/>
        </w:rPr>
        <w:t>.</w:t>
      </w:r>
      <w:r>
        <w:rPr>
          <w:rFonts w:hint="default"/>
          <w:color w:val="7F7F7F" w:themeColor="background1" w:themeShade="80"/>
          <w:lang/>
        </w:rPr>
        <w:t xml:space="preserve"> Creamos el usuario jorge para acceder remotamente al MySQL Server, cone el comando CREATE USER</w:t>
      </w:r>
      <w:r>
        <w:rPr>
          <w:rFonts w:hint="default"/>
          <w:color w:val="7F7F7F" w:themeColor="background1" w:themeShade="80"/>
        </w:rPr>
        <w:t xml:space="preserve"> ‘jorge’@’%’ IDENTIFIED BY ‘jorgito’, donde % significa que se puede acceder desde cualquier ip.</w:t>
      </w:r>
    </w:p>
    <w:p>
      <w:pPr>
        <w:pStyle w:val="10"/>
        <w:keepNext w:val="0"/>
        <w:keepLines w:val="0"/>
        <w:widowControl/>
        <w:suppressLineNumbers w:val="0"/>
        <w:jc w:val="both"/>
        <w:rPr>
          <w:rFonts w:hint="default"/>
          <w:color w:val="7F7F7F" w:themeColor="background1" w:themeShade="80"/>
        </w:rPr>
      </w:pPr>
      <w:r>
        <w:drawing>
          <wp:inline distT="0" distB="0" distL="114300" distR="114300">
            <wp:extent cx="5833745" cy="3281680"/>
            <wp:effectExtent l="0" t="0" r="14605" b="13970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1</w:t>
      </w:r>
      <w:r>
        <w:rPr>
          <w:rFonts w:hint="default"/>
          <w:color w:val="7F7F7F" w:themeColor="background1" w:themeShade="80"/>
          <w:lang/>
        </w:rPr>
        <w:t>7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</w:rPr>
        <w:t>Le damos permisos al nuevo usuario jorge con el comando GRANT ALL ON servicio_web.* TO jorge@’%’ IDENTIFIED BY ‘jorgito’;</w:t>
      </w:r>
    </w:p>
    <w:p>
      <w:pPr>
        <w:pStyle w:val="10"/>
        <w:keepNext w:val="0"/>
        <w:keepLines w:val="0"/>
        <w:widowControl/>
        <w:suppressLineNumbers w:val="0"/>
        <w:jc w:val="both"/>
        <w:rPr>
          <w:rFonts w:hint="default"/>
          <w:color w:val="7F7F7F" w:themeColor="background1" w:themeShade="80"/>
        </w:rPr>
      </w:pPr>
    </w:p>
    <w:p>
      <w:pPr>
        <w:pStyle w:val="10"/>
        <w:keepNext w:val="0"/>
        <w:keepLines w:val="0"/>
        <w:widowControl/>
        <w:suppressLineNumbers w:val="0"/>
        <w:jc w:val="both"/>
      </w:pPr>
    </w:p>
    <w:p>
      <w:pPr>
        <w:pStyle w:val="10"/>
        <w:keepNext w:val="0"/>
        <w:keepLines w:val="0"/>
        <w:widowControl/>
        <w:suppressLineNumbers w:val="0"/>
        <w:jc w:val="both"/>
        <w:rPr>
          <w:rFonts w:hint="default"/>
        </w:rPr>
      </w:pPr>
      <w:r>
        <w:drawing>
          <wp:inline distT="0" distB="0" distL="114300" distR="114300">
            <wp:extent cx="5833745" cy="3281680"/>
            <wp:effectExtent l="0" t="0" r="14605" b="13970"/>
            <wp:docPr id="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1</w:t>
      </w:r>
      <w:r>
        <w:rPr>
          <w:rFonts w:hint="default"/>
          <w:color w:val="7F7F7F" w:themeColor="background1" w:themeShade="80"/>
        </w:rPr>
        <w:t>8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</w:rPr>
        <w:t>Vemos si cualquier host “%” se agregado los permisos para acceder a MySQL server.</w:t>
      </w:r>
    </w:p>
    <w:p>
      <w:pPr>
        <w:pStyle w:val="10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1</w:t>
      </w:r>
      <w:r>
        <w:rPr>
          <w:rFonts w:hint="default"/>
          <w:color w:val="7F7F7F" w:themeColor="background1" w:themeShade="80"/>
        </w:rPr>
        <w:t>9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</w:rPr>
        <w:t>Ahora nos dirigmos a Redes y agregamos una nueva regla de entrada para abrir el puerto 8080 para acceder por HTTP.</w:t>
      </w:r>
      <w:r>
        <w:rPr>
          <w:rFonts w:hint="default"/>
          <w:color w:val="7F7F7F" w:themeColor="background1" w:themeShade="80"/>
        </w:rPr>
        <w:t xml:space="preserve"> </w:t>
      </w:r>
    </w:p>
    <w:p>
      <w:pPr>
        <w:pStyle w:val="10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3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 xml:space="preserve">Figura </w:t>
      </w:r>
      <w:r>
        <w:rPr>
          <w:rFonts w:hint="default"/>
          <w:color w:val="7F7F7F" w:themeColor="background1" w:themeShade="80"/>
        </w:rPr>
        <w:t>20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</w:rPr>
        <w:t>Hacemos los mismo con la segunda m</w:t>
      </w:r>
      <w:r>
        <w:rPr>
          <w:rFonts w:hint="default"/>
          <w:color w:val="7F7F7F" w:themeColor="background1" w:themeShade="80"/>
          <w:lang/>
        </w:rPr>
        <w:t>áquina.</w:t>
      </w:r>
      <w:r>
        <w:rPr>
          <w:rFonts w:hint="default"/>
          <w:color w:val="7F7F7F" w:themeColor="background1" w:themeShade="80"/>
        </w:rPr>
        <w:t xml:space="preserve"> </w:t>
      </w:r>
    </w:p>
    <w:p>
      <w:pPr>
        <w:pStyle w:val="10"/>
        <w:keepNext w:val="0"/>
        <w:keepLines w:val="0"/>
        <w:widowControl/>
        <w:suppressLineNumbers w:val="0"/>
        <w:jc w:val="both"/>
        <w:rPr>
          <w:rFonts w:hint="default"/>
          <w:color w:val="7F7F7F" w:themeColor="background1" w:themeShade="80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3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 xml:space="preserve">Figura </w:t>
      </w:r>
      <w:r>
        <w:rPr>
          <w:rFonts w:hint="default"/>
          <w:color w:val="7F7F7F" w:themeColor="background1" w:themeShade="80"/>
          <w:lang/>
        </w:rPr>
        <w:t>2</w:t>
      </w:r>
      <w:r>
        <w:rPr>
          <w:rFonts w:hint="default"/>
          <w:color w:val="7F7F7F" w:themeColor="background1" w:themeShade="80"/>
        </w:rPr>
        <w:t>1.</w:t>
      </w:r>
      <w:r>
        <w:rPr>
          <w:rFonts w:hint="default"/>
          <w:color w:val="7F7F7F" w:themeColor="background1" w:themeShade="80"/>
          <w:lang/>
        </w:rPr>
        <w:t xml:space="preserve"> Deshabilitamos MySQL en la primera máquina virtual con los comandos </w:t>
      </w:r>
    </w:p>
    <w:p>
      <w:pPr>
        <w:pStyle w:val="10"/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ind w:left="420" w:leftChars="0" w:right="0" w:rightChars="0" w:hanging="420" w:firstLineChars="0"/>
        <w:jc w:val="both"/>
      </w:pPr>
      <w:r>
        <w:rPr>
          <w:rFonts w:hint="default"/>
          <w:color w:val="7F7F7F" w:themeColor="background1" w:themeShade="80"/>
          <w:lang/>
        </w:rPr>
        <w:t>sudo systemctl stop mysql.service</w:t>
      </w:r>
    </w:p>
    <w:p>
      <w:pPr>
        <w:pStyle w:val="10"/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ind w:left="420" w:leftChars="0" w:right="0" w:rightChars="0" w:hanging="420" w:firstLineChars="0"/>
        <w:jc w:val="both"/>
      </w:pPr>
      <w:r>
        <w:rPr>
          <w:rFonts w:hint="default"/>
          <w:color w:val="7F7F7F" w:themeColor="background1" w:themeShade="80"/>
          <w:lang/>
        </w:rPr>
        <w:t>sudo systemctl disable mysql.service</w:t>
      </w:r>
      <w:r>
        <w:rPr>
          <w:rFonts w:hint="default"/>
          <w:color w:val="7F7F7F" w:themeColor="background1" w:themeShade="80"/>
        </w:rPr>
        <w:t xml:space="preserve"> </w:t>
      </w:r>
    </w:p>
    <w:p>
      <w:pPr>
        <w:pStyle w:val="10"/>
        <w:keepNext w:val="0"/>
        <w:keepLines w:val="0"/>
        <w:widowControl/>
        <w:suppressLineNumbers w:val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3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 xml:space="preserve">Figura </w:t>
      </w:r>
      <w:r>
        <w:rPr>
          <w:rFonts w:hint="default"/>
          <w:color w:val="7F7F7F" w:themeColor="background1" w:themeShade="80"/>
          <w:lang/>
        </w:rPr>
        <w:t>22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Deshabilitamos MySQL con el mismo procedimiento en la segunda máquina.</w:t>
      </w:r>
    </w:p>
    <w:p>
      <w:pPr>
        <w:pStyle w:val="10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4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 xml:space="preserve">Figura </w:t>
      </w:r>
      <w:r>
        <w:rPr>
          <w:rFonts w:hint="default"/>
          <w:color w:val="7F7F7F" w:themeColor="background1" w:themeShade="80"/>
          <w:lang/>
        </w:rPr>
        <w:t>23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Editamos el archivo context.xml añadiendo el usuario jorge con la contraseña jorgito y en donde decía localhost lo cambiamos por la ip publica de la máquina virtual LB2013090484-2.</w:t>
      </w:r>
      <w:r>
        <w:rPr>
          <w:rFonts w:hint="default"/>
          <w:color w:val="7F7F7F" w:themeColor="background1" w:themeShade="80"/>
        </w:rPr>
        <w:t xml:space="preserve"> </w:t>
      </w:r>
    </w:p>
    <w:p>
      <w:pPr>
        <w:pStyle w:val="10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 xml:space="preserve">Figura </w:t>
      </w:r>
      <w:r>
        <w:rPr>
          <w:rFonts w:hint="default"/>
          <w:color w:val="7F7F7F" w:themeColor="background1" w:themeShade="80"/>
          <w:lang/>
        </w:rPr>
        <w:t>24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Hacemos los miusmo en la segunda máquina virtual.</w:t>
      </w:r>
      <w:r>
        <w:rPr>
          <w:rFonts w:hint="default"/>
          <w:color w:val="7F7F7F" w:themeColor="background1" w:themeShade="80"/>
        </w:rPr>
        <w:t xml:space="preserve"> </w:t>
      </w:r>
    </w:p>
    <w:p>
      <w:pPr>
        <w:pStyle w:val="10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4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 xml:space="preserve">Figura </w:t>
      </w:r>
      <w:r>
        <w:rPr>
          <w:rFonts w:hint="default"/>
          <w:color w:val="7F7F7F" w:themeColor="background1" w:themeShade="80"/>
          <w:lang/>
        </w:rPr>
        <w:t>25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Vemos si podemos acceder remotamente desde la primera máquina virtual.</w:t>
      </w:r>
      <w:r>
        <w:rPr>
          <w:rFonts w:hint="default"/>
          <w:color w:val="7F7F7F" w:themeColor="background1" w:themeShade="80"/>
        </w:rPr>
        <w:t xml:space="preserve"> </w:t>
      </w:r>
    </w:p>
    <w:p>
      <w:pPr>
        <w:pStyle w:val="10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4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2</w:t>
      </w:r>
      <w:r>
        <w:rPr>
          <w:rFonts w:hint="default"/>
          <w:color w:val="7F7F7F" w:themeColor="background1" w:themeShade="80"/>
          <w:lang/>
        </w:rPr>
        <w:t>6</w:t>
      </w:r>
      <w:r>
        <w:rPr>
          <w:rFonts w:hint="default"/>
          <w:color w:val="7F7F7F" w:themeColor="background1" w:themeShade="80"/>
        </w:rPr>
        <w:t xml:space="preserve">. Vemos si podemos acceder remotamente desde la </w:t>
      </w:r>
      <w:r>
        <w:rPr>
          <w:rFonts w:hint="default"/>
          <w:color w:val="7F7F7F" w:themeColor="background1" w:themeShade="80"/>
          <w:lang/>
        </w:rPr>
        <w:t>segunda</w:t>
      </w:r>
      <w:r>
        <w:rPr>
          <w:rFonts w:hint="default"/>
          <w:color w:val="7F7F7F" w:themeColor="background1" w:themeShade="80"/>
        </w:rPr>
        <w:t xml:space="preserve"> máquina virtual. </w:t>
      </w:r>
    </w:p>
    <w:p>
      <w:pPr>
        <w:pStyle w:val="10"/>
        <w:keepNext w:val="0"/>
        <w:keepLines w:val="0"/>
        <w:widowControl/>
        <w:suppressLineNumbers w:val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2</w:t>
      </w:r>
      <w:r>
        <w:rPr>
          <w:rFonts w:hint="default"/>
          <w:color w:val="7F7F7F" w:themeColor="background1" w:themeShade="80"/>
          <w:lang/>
        </w:rPr>
        <w:t>7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Exportamos la ruta de JAVA_HOME y CATALINA, volvemos a compilar el servicioy copiamos las clases generadas en negocio. Hay que asegurarnos que Servicio.war se haya copiado al directorio webapps de TOMCAT.</w:t>
      </w:r>
    </w:p>
    <w:p>
      <w:pPr>
        <w:pStyle w:val="10"/>
        <w:keepNext w:val="0"/>
        <w:keepLines w:val="0"/>
        <w:widowControl/>
        <w:suppressLineNumbers w:val="0"/>
        <w:jc w:val="both"/>
      </w:pPr>
    </w:p>
    <w:p>
      <w:pPr>
        <w:pStyle w:val="10"/>
        <w:keepNext w:val="0"/>
        <w:keepLines w:val="0"/>
        <w:widowControl/>
        <w:suppressLineNumbers w:val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4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2</w:t>
      </w:r>
      <w:r>
        <w:rPr>
          <w:rFonts w:hint="default"/>
          <w:color w:val="7F7F7F" w:themeColor="background1" w:themeShade="80"/>
          <w:lang/>
        </w:rPr>
        <w:t>8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Hacemos lo mismo en la segunda máquina.</w:t>
      </w:r>
    </w:p>
    <w:p>
      <w:pPr>
        <w:pStyle w:val="10"/>
        <w:keepNext w:val="0"/>
        <w:keepLines w:val="0"/>
        <w:widowControl/>
        <w:suppressLineNumbers w:val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4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2</w:t>
      </w:r>
      <w:r>
        <w:rPr>
          <w:rFonts w:hint="default"/>
          <w:color w:val="7F7F7F" w:themeColor="background1" w:themeShade="80"/>
          <w:lang/>
        </w:rPr>
        <w:t>9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Iniciamos Tomcat en la primera máquina virtual.</w:t>
      </w:r>
    </w:p>
    <w:p>
      <w:pPr>
        <w:pStyle w:val="10"/>
        <w:keepNext w:val="0"/>
        <w:keepLines w:val="0"/>
        <w:widowControl/>
        <w:suppressLineNumbers w:val="0"/>
        <w:jc w:val="both"/>
        <w:rPr>
          <w:rFonts w:hint="default"/>
        </w:rPr>
      </w:pPr>
      <w:r>
        <w:drawing>
          <wp:inline distT="0" distB="0" distL="114300" distR="114300">
            <wp:extent cx="5833745" cy="3281680"/>
            <wp:effectExtent l="0" t="0" r="14605" b="13970"/>
            <wp:docPr id="4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 xml:space="preserve">Figura </w:t>
      </w:r>
      <w:r>
        <w:rPr>
          <w:rFonts w:hint="default"/>
          <w:color w:val="7F7F7F" w:themeColor="background1" w:themeShade="80"/>
          <w:lang/>
        </w:rPr>
        <w:t>30</w:t>
      </w:r>
      <w:r>
        <w:rPr>
          <w:rFonts w:hint="default"/>
          <w:color w:val="7F7F7F" w:themeColor="background1" w:themeShade="80"/>
        </w:rPr>
        <w:t xml:space="preserve">. Iniciamos Tomcat en la </w:t>
      </w:r>
      <w:r>
        <w:rPr>
          <w:rFonts w:hint="default"/>
          <w:color w:val="7F7F7F" w:themeColor="background1" w:themeShade="80"/>
          <w:lang/>
        </w:rPr>
        <w:t>segunda</w:t>
      </w:r>
      <w:r>
        <w:rPr>
          <w:rFonts w:hint="default"/>
          <w:color w:val="7F7F7F" w:themeColor="background1" w:themeShade="80"/>
        </w:rPr>
        <w:t xml:space="preserve"> máquina virtual.</w:t>
      </w:r>
    </w:p>
    <w:p>
      <w:pPr>
        <w:pStyle w:val="10"/>
        <w:keepNext w:val="0"/>
        <w:keepLines w:val="0"/>
        <w:widowControl/>
        <w:numPr>
          <w:ilvl w:val="0"/>
          <w:numId w:val="3"/>
        </w:numPr>
        <w:suppressLineNumbers w:val="0"/>
        <w:jc w:val="both"/>
      </w:pPr>
      <w:r>
        <w:t>Utilizar la aplicación web </w:t>
      </w:r>
      <w:r>
        <w:rPr>
          <w:color w:val="auto"/>
          <w:u w:val="none"/>
        </w:rPr>
        <w:t>prueba.html</w:t>
      </w:r>
      <w:r>
        <w:t> para probar que el servicio web en cada máquina virtual tenga acceso a la base de datos en MySQL.</w:t>
      </w:r>
    </w:p>
    <w:p>
      <w:pPr>
        <w:pStyle w:val="10"/>
        <w:keepNext w:val="0"/>
        <w:keepLines w:val="0"/>
        <w:widowControl/>
        <w:suppressLineNumbers w:val="0"/>
        <w:jc w:val="both"/>
        <w:rPr>
          <w:rFonts w:hint="default"/>
        </w:rPr>
      </w:pPr>
      <w:r>
        <w:drawing>
          <wp:inline distT="0" distB="0" distL="114300" distR="114300">
            <wp:extent cx="5833745" cy="3281680"/>
            <wp:effectExtent l="0" t="0" r="14605" b="13970"/>
            <wp:docPr id="4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3</w:t>
      </w:r>
      <w:r>
        <w:rPr>
          <w:rFonts w:hint="default"/>
          <w:color w:val="7F7F7F" w:themeColor="background1" w:themeShade="80"/>
          <w:lang/>
        </w:rPr>
        <w:t>1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Accedemos por HTTP desde la primera máquina virtual</w:t>
      </w:r>
      <w:r>
        <w:rPr>
          <w:rFonts w:hint="default"/>
          <w:color w:val="7F7F7F" w:themeColor="background1" w:themeShade="80"/>
        </w:rPr>
        <w:t>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5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3</w:t>
      </w:r>
      <w:r>
        <w:rPr>
          <w:rFonts w:hint="default"/>
          <w:color w:val="7F7F7F" w:themeColor="background1" w:themeShade="80"/>
          <w:lang/>
        </w:rPr>
        <w:t>2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Ingresamos a un usuario desde HTTP por la primera máquina virtual</w:t>
      </w:r>
      <w:r>
        <w:rPr>
          <w:rFonts w:hint="default"/>
          <w:color w:val="7F7F7F" w:themeColor="background1" w:themeShade="80"/>
        </w:rPr>
        <w:t>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5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3</w:t>
      </w:r>
      <w:r>
        <w:rPr>
          <w:rFonts w:hint="default"/>
          <w:color w:val="7F7F7F" w:themeColor="background1" w:themeShade="80"/>
          <w:lang/>
        </w:rPr>
        <w:t>3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Vemos si cambio la tabla de usuarios de la base de datos servicio_web en la última máquina virtual</w:t>
      </w:r>
      <w:r>
        <w:rPr>
          <w:rFonts w:hint="default"/>
          <w:color w:val="7F7F7F" w:themeColor="background1" w:themeShade="80"/>
        </w:rPr>
        <w:t>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5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3</w:t>
      </w:r>
      <w:r>
        <w:rPr>
          <w:rFonts w:hint="default"/>
          <w:color w:val="7F7F7F" w:themeColor="background1" w:themeShade="80"/>
          <w:lang/>
        </w:rPr>
        <w:t>4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Consultamos el usuario desde la segunda máquina virtual para ver si también tiene acceso a la última máquina virtual.</w:t>
      </w:r>
    </w:p>
    <w:p>
      <w:pPr>
        <w:pStyle w:val="10"/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both"/>
      </w:pPr>
      <w:r>
        <w:t>Quitar la IP pública a las máquinas virtuales dónde ejecuta Tomcat. Para ello seleccionar la máquina virtual, seleccionar la IP pública, seleccionar la opción "Información general", y seleccionar la opción "Desasociar".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3</w:t>
      </w:r>
      <w:r>
        <w:rPr>
          <w:rFonts w:hint="default"/>
          <w:color w:val="7F7F7F" w:themeColor="background1" w:themeShade="80"/>
          <w:lang/>
        </w:rPr>
        <w:t>5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Nos dirigimos donde se enuentran todos los recursos y los agrupamos por tipo, en el cual desplegamos el tipo dirección IP pública, y damos click al ip de la primera y posteriormente a la segunda máquina virtual.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5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  <w:lang/>
        </w:rPr>
      </w:pPr>
      <w:r>
        <w:rPr>
          <w:rFonts w:hint="default"/>
          <w:color w:val="7F7F7F" w:themeColor="background1" w:themeShade="80"/>
        </w:rPr>
        <w:t>Figura 3</w:t>
      </w:r>
      <w:r>
        <w:rPr>
          <w:rFonts w:hint="default"/>
          <w:color w:val="7F7F7F" w:themeColor="background1" w:themeShade="80"/>
          <w:lang/>
        </w:rPr>
        <w:t>6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Desaciosamos la IP de la primera máquina virtual.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</w:rPr>
      </w:pPr>
      <w:r>
        <w:drawing>
          <wp:inline distT="0" distB="0" distL="114300" distR="114300">
            <wp:extent cx="5833745" cy="3281680"/>
            <wp:effectExtent l="0" t="0" r="14605" b="13970"/>
            <wp:docPr id="5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3</w:t>
      </w:r>
      <w:r>
        <w:rPr>
          <w:rFonts w:hint="default"/>
          <w:color w:val="7F7F7F" w:themeColor="background1" w:themeShade="80"/>
          <w:lang/>
        </w:rPr>
        <w:t>7</w:t>
      </w:r>
      <w:r>
        <w:rPr>
          <w:rFonts w:hint="default"/>
          <w:color w:val="7F7F7F" w:themeColor="background1" w:themeShade="80"/>
        </w:rPr>
        <w:t xml:space="preserve">. Desaciosamos la IP de la </w:t>
      </w:r>
      <w:r>
        <w:rPr>
          <w:rFonts w:hint="default"/>
          <w:color w:val="7F7F7F" w:themeColor="background1" w:themeShade="80"/>
          <w:lang/>
        </w:rPr>
        <w:t>segunda</w:t>
      </w:r>
      <w:r>
        <w:rPr>
          <w:rFonts w:hint="default"/>
          <w:color w:val="7F7F7F" w:themeColor="background1" w:themeShade="80"/>
        </w:rPr>
        <w:t xml:space="preserve"> máquina virtual.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5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3</w:t>
      </w:r>
      <w:r>
        <w:rPr>
          <w:rFonts w:hint="default"/>
          <w:color w:val="7F7F7F" w:themeColor="background1" w:themeShade="80"/>
          <w:lang/>
        </w:rPr>
        <w:t>8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Verificamos la desociación.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6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3</w:t>
      </w:r>
      <w:r>
        <w:rPr>
          <w:rFonts w:hint="default"/>
          <w:color w:val="7F7F7F" w:themeColor="background1" w:themeShade="80"/>
          <w:lang/>
        </w:rPr>
        <w:t>9</w:t>
      </w:r>
      <w:r>
        <w:rPr>
          <w:rFonts w:hint="default"/>
          <w:color w:val="7F7F7F" w:themeColor="background1" w:themeShade="80"/>
        </w:rPr>
        <w:t>. Verificamos la desociación.</w:t>
      </w:r>
    </w:p>
    <w:p>
      <w:pPr>
        <w:pStyle w:val="10"/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both"/>
      </w:pPr>
      <w:r>
        <w:t>Seguir el procedimiento que vimos en clase para crear un balanceador de carga y conectarlo a las máquinas virtuales creadas en el paso 1.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833745" cy="3281680"/>
            <wp:effectExtent l="0" t="0" r="14605" b="13970"/>
            <wp:docPr id="61" name="Picture 61" descr="Captura de pantalla de 2021-12-19 14-44-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aptura de pantalla de 2021-12-19 14-44-5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 xml:space="preserve">Figura </w:t>
      </w:r>
      <w:r>
        <w:rPr>
          <w:rFonts w:hint="default"/>
          <w:color w:val="7F7F7F" w:themeColor="background1" w:themeShade="80"/>
          <w:lang/>
        </w:rPr>
        <w:t>40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Buscamos en portal de Azure Equilibradores de Carga</w:t>
      </w:r>
      <w:r>
        <w:rPr>
          <w:rFonts w:hint="default"/>
          <w:color w:val="7F7F7F" w:themeColor="background1" w:themeShade="80"/>
        </w:rPr>
        <w:t>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6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5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4</w:t>
      </w:r>
      <w:r>
        <w:rPr>
          <w:rFonts w:hint="default"/>
          <w:color w:val="7F7F7F" w:themeColor="background1" w:themeShade="80"/>
          <w:lang/>
        </w:rPr>
        <w:t>1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Ingresamos a Equilibradores de cargay le damos en botón “Crear”.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7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</w:rPr>
      </w:pPr>
      <w:r>
        <w:rPr>
          <w:rFonts w:hint="default"/>
          <w:color w:val="7F7F7F" w:themeColor="background1" w:themeShade="80"/>
        </w:rPr>
        <w:t>Figura 4</w:t>
      </w:r>
      <w:r>
        <w:rPr>
          <w:rFonts w:hint="default"/>
          <w:color w:val="7F7F7F" w:themeColor="background1" w:themeShade="80"/>
          <w:lang/>
        </w:rPr>
        <w:t>2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Ingresamos los parámetros para crear un equilibrador de carga donde escogemos el grupo de recursos donde están nuestras máquinas y le ponemos el nombre de “LB2013090484”</w:t>
      </w:r>
      <w:r>
        <w:rPr>
          <w:rFonts w:hint="default"/>
          <w:color w:val="7F7F7F" w:themeColor="background1" w:themeShade="80"/>
        </w:rPr>
        <w:t>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7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6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4</w:t>
      </w:r>
      <w:r>
        <w:rPr>
          <w:rFonts w:hint="default"/>
          <w:color w:val="7F7F7F" w:themeColor="background1" w:themeShade="80"/>
          <w:lang/>
        </w:rPr>
        <w:t>3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Le damos click en agregar una dirección IP para el frontend</w:t>
      </w:r>
      <w:r>
        <w:rPr>
          <w:rFonts w:hint="default"/>
          <w:color w:val="7F7F7F" w:themeColor="background1" w:themeShade="80"/>
        </w:rPr>
        <w:t>.</w:t>
      </w:r>
      <w:r>
        <w:rPr>
          <w:rFonts w:hint="default"/>
          <w:color w:val="7F7F7F" w:themeColor="background1" w:themeShade="80"/>
          <w:lang/>
        </w:rPr>
        <w:t xml:space="preserve"> Esta ip es la que vamos usar como única para acceder a prueba.html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7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6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4</w:t>
      </w:r>
      <w:r>
        <w:rPr>
          <w:rFonts w:hint="default"/>
          <w:color w:val="7F7F7F" w:themeColor="background1" w:themeShade="80"/>
          <w:lang/>
        </w:rPr>
        <w:t>4.</w:t>
      </w:r>
      <w:r>
        <w:rPr>
          <w:rFonts w:hint="default"/>
          <w:color w:val="7F7F7F" w:themeColor="background1" w:themeShade="80"/>
        </w:rPr>
        <w:t xml:space="preserve"> </w:t>
      </w:r>
      <w:r>
        <w:rPr>
          <w:rFonts w:hint="default"/>
          <w:color w:val="7F7F7F" w:themeColor="background1" w:themeShade="80"/>
          <w:lang/>
        </w:rPr>
        <w:t>Le damos un nombre LB201309484 creamos una dirección ip con el mismo nombre.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7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6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4</w:t>
      </w:r>
      <w:r>
        <w:rPr>
          <w:rFonts w:hint="default"/>
          <w:color w:val="7F7F7F" w:themeColor="background1" w:themeShade="80"/>
          <w:lang/>
        </w:rPr>
        <w:t>5</w:t>
      </w:r>
      <w:r>
        <w:rPr>
          <w:rFonts w:hint="default"/>
          <w:color w:val="7F7F7F" w:themeColor="background1" w:themeShade="80"/>
        </w:rPr>
        <w:t xml:space="preserve">. Le damos </w:t>
      </w:r>
      <w:r>
        <w:rPr>
          <w:rFonts w:hint="default"/>
          <w:color w:val="7F7F7F" w:themeColor="background1" w:themeShade="80"/>
          <w:lang/>
        </w:rPr>
        <w:t>click en agregar</w:t>
      </w:r>
      <w:r>
        <w:rPr>
          <w:rFonts w:hint="default"/>
          <w:color w:val="7F7F7F" w:themeColor="background1" w:themeShade="80"/>
        </w:rPr>
        <w:t>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7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6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4</w:t>
      </w:r>
      <w:r>
        <w:rPr>
          <w:rFonts w:hint="default"/>
          <w:color w:val="7F7F7F" w:themeColor="background1" w:themeShade="80"/>
          <w:lang/>
        </w:rPr>
        <w:t>6</w:t>
      </w:r>
      <w:r>
        <w:rPr>
          <w:rFonts w:hint="default"/>
          <w:color w:val="7F7F7F" w:themeColor="background1" w:themeShade="80"/>
        </w:rPr>
        <w:t xml:space="preserve">. Le damos click en </w:t>
      </w:r>
      <w:r>
        <w:rPr>
          <w:rFonts w:hint="default"/>
          <w:color w:val="7F7F7F" w:themeColor="background1" w:themeShade="80"/>
          <w:lang/>
        </w:rPr>
        <w:t>Revisar y Crear</w:t>
      </w:r>
      <w:r>
        <w:rPr>
          <w:rFonts w:hint="default"/>
          <w:color w:val="7F7F7F" w:themeColor="background1" w:themeShade="80"/>
        </w:rPr>
        <w:t>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7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6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4</w:t>
      </w:r>
      <w:r>
        <w:rPr>
          <w:rFonts w:hint="default"/>
          <w:color w:val="7F7F7F" w:themeColor="background1" w:themeShade="80"/>
          <w:lang/>
        </w:rPr>
        <w:t>7</w:t>
      </w:r>
      <w:r>
        <w:rPr>
          <w:rFonts w:hint="default"/>
          <w:color w:val="7F7F7F" w:themeColor="background1" w:themeShade="80"/>
        </w:rPr>
        <w:t xml:space="preserve">. Le damos </w:t>
      </w:r>
      <w:r>
        <w:rPr>
          <w:rFonts w:hint="default"/>
          <w:color w:val="7F7F7F" w:themeColor="background1" w:themeShade="80"/>
          <w:lang/>
        </w:rPr>
        <w:t>en c</w:t>
      </w:r>
      <w:r>
        <w:rPr>
          <w:rFonts w:hint="default"/>
          <w:color w:val="7F7F7F" w:themeColor="background1" w:themeShade="80"/>
        </w:rPr>
        <w:t>rear.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7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6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4</w:t>
      </w:r>
      <w:r>
        <w:rPr>
          <w:rFonts w:hint="default"/>
          <w:color w:val="7F7F7F" w:themeColor="background1" w:themeShade="80"/>
          <w:lang/>
        </w:rPr>
        <w:t>8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Implementación completada.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7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6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4</w:t>
      </w:r>
      <w:r>
        <w:rPr>
          <w:rFonts w:hint="default"/>
          <w:color w:val="7F7F7F" w:themeColor="background1" w:themeShade="80"/>
          <w:lang/>
        </w:rPr>
        <w:t>9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Ingresamos al baleanceador de carga recién creado.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</w:rPr>
      </w:pPr>
      <w:r>
        <w:drawing>
          <wp:inline distT="0" distB="0" distL="114300" distR="114300">
            <wp:extent cx="5833745" cy="3281680"/>
            <wp:effectExtent l="0" t="0" r="14605" b="13970"/>
            <wp:docPr id="7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 xml:space="preserve">Figura </w:t>
      </w:r>
      <w:r>
        <w:rPr>
          <w:rFonts w:hint="default"/>
          <w:color w:val="7F7F7F" w:themeColor="background1" w:themeShade="80"/>
          <w:lang/>
        </w:rPr>
        <w:t>50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Nos dirigimos a grupos de back-end y le damos en agregar</w:t>
      </w:r>
      <w:r>
        <w:rPr>
          <w:rFonts w:hint="default"/>
          <w:color w:val="7F7F7F" w:themeColor="background1" w:themeShade="80"/>
        </w:rPr>
        <w:t>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79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5</w:t>
      </w:r>
      <w:r>
        <w:rPr>
          <w:rFonts w:hint="default"/>
          <w:color w:val="7F7F7F" w:themeColor="background1" w:themeShade="80"/>
          <w:lang/>
        </w:rPr>
        <w:t>1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A</w:t>
      </w:r>
      <w:r>
        <w:rPr>
          <w:rFonts w:hint="default"/>
          <w:color w:val="7F7F7F" w:themeColor="background1" w:themeShade="80"/>
        </w:rPr>
        <w:t>grega</w:t>
      </w:r>
      <w:r>
        <w:rPr>
          <w:rFonts w:hint="default"/>
          <w:color w:val="7F7F7F" w:themeColor="background1" w:themeShade="80"/>
          <w:lang/>
        </w:rPr>
        <w:t>mos las dos primeras máquinas al grupo de backend de nuestro conjunto de disponibilidad LB201309484.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8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</w:rPr>
      </w:pPr>
      <w:r>
        <w:rPr>
          <w:rFonts w:hint="default"/>
          <w:color w:val="7F7F7F" w:themeColor="background1" w:themeShade="80"/>
        </w:rPr>
        <w:t xml:space="preserve">Figura 51. </w:t>
      </w:r>
      <w:r>
        <w:rPr>
          <w:rFonts w:hint="default"/>
          <w:color w:val="7F7F7F" w:themeColor="background1" w:themeShade="80"/>
          <w:lang/>
        </w:rPr>
        <w:t>Seleccionamos</w:t>
      </w:r>
      <w:r>
        <w:rPr>
          <w:rFonts w:hint="default"/>
          <w:color w:val="7F7F7F" w:themeColor="background1" w:themeShade="80"/>
        </w:rPr>
        <w:t xml:space="preserve"> las dos primeras máquinas al grupo de backend de nuestro conjunto de disponibilidad LB201309484.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8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7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5</w:t>
      </w:r>
      <w:r>
        <w:rPr>
          <w:rFonts w:hint="default"/>
          <w:color w:val="7F7F7F" w:themeColor="background1" w:themeShade="80"/>
          <w:lang/>
        </w:rPr>
        <w:t>2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Le damos en agregar.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8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7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 xml:space="preserve">Figura 52. </w:t>
      </w:r>
      <w:r>
        <w:rPr>
          <w:rFonts w:hint="default"/>
          <w:color w:val="7F7F7F" w:themeColor="background1" w:themeShade="80"/>
          <w:lang/>
        </w:rPr>
        <w:t>Máquinas Agregadas satisfactoriamente al grupo de Back-End</w:t>
      </w:r>
      <w:r>
        <w:rPr>
          <w:rFonts w:hint="default"/>
          <w:color w:val="7F7F7F" w:themeColor="background1" w:themeShade="80"/>
        </w:rPr>
        <w:t>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83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7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5</w:t>
      </w:r>
      <w:r>
        <w:rPr>
          <w:rFonts w:hint="default"/>
          <w:color w:val="7F7F7F" w:themeColor="background1" w:themeShade="80"/>
          <w:lang/>
        </w:rPr>
        <w:t>3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Nos dirigimos a sondeos de estado y le damos en agregar</w:t>
      </w:r>
      <w:r>
        <w:rPr>
          <w:rFonts w:hint="default"/>
          <w:color w:val="7F7F7F" w:themeColor="background1" w:themeShade="80"/>
        </w:rPr>
        <w:t>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8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5</w:t>
      </w:r>
      <w:r>
        <w:rPr>
          <w:rFonts w:hint="default"/>
          <w:color w:val="7F7F7F" w:themeColor="background1" w:themeShade="80"/>
          <w:lang/>
        </w:rPr>
        <w:t>4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Ingresamos el protocolo TCP y el puerto 8080, posteriorme damos click en agregar</w:t>
      </w:r>
      <w:r>
        <w:rPr>
          <w:rFonts w:hint="default"/>
          <w:color w:val="7F7F7F" w:themeColor="background1" w:themeShade="80"/>
        </w:rPr>
        <w:t>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8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7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5</w:t>
      </w:r>
      <w:r>
        <w:rPr>
          <w:rFonts w:hint="default"/>
          <w:color w:val="7F7F7F" w:themeColor="background1" w:themeShade="80"/>
          <w:lang/>
        </w:rPr>
        <w:t>5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Sondeo creado exitosamente.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8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7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5</w:t>
      </w:r>
      <w:r>
        <w:rPr>
          <w:rFonts w:hint="default"/>
          <w:color w:val="7F7F7F" w:themeColor="background1" w:themeShade="80"/>
          <w:lang/>
        </w:rPr>
        <w:t>6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Nos dirigimos a reglas de quilibrio de carga y le damos en agregar</w:t>
      </w:r>
      <w:r>
        <w:rPr>
          <w:rFonts w:hint="default"/>
          <w:color w:val="7F7F7F" w:themeColor="background1" w:themeShade="80"/>
        </w:rPr>
        <w:t>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88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5</w:t>
      </w:r>
      <w:r>
        <w:rPr>
          <w:rFonts w:hint="default"/>
          <w:color w:val="7F7F7F" w:themeColor="background1" w:themeShade="80"/>
          <w:lang/>
        </w:rPr>
        <w:t>7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Ingresamos los parámetros para obtener una dirección IPv4 única para acceder al servicio REST conviritendo el puerto 80 al 8080 y le damos en agregar.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</w:pPr>
      <w:r>
        <w:drawing>
          <wp:inline distT="0" distB="0" distL="114300" distR="114300">
            <wp:extent cx="5833745" cy="3281680"/>
            <wp:effectExtent l="0" t="0" r="14605" b="13970"/>
            <wp:docPr id="9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5</w:t>
      </w:r>
      <w:r>
        <w:rPr>
          <w:rFonts w:hint="default"/>
          <w:color w:val="7F7F7F" w:themeColor="background1" w:themeShade="80"/>
          <w:lang/>
        </w:rPr>
        <w:t>8</w:t>
      </w:r>
      <w:r>
        <w:rPr>
          <w:rFonts w:hint="default"/>
          <w:color w:val="7F7F7F" w:themeColor="background1" w:themeShade="80"/>
        </w:rPr>
        <w:t>.</w:t>
      </w:r>
      <w:r>
        <w:rPr>
          <w:rFonts w:hint="default"/>
          <w:color w:val="7F7F7F" w:themeColor="background1" w:themeShade="80"/>
          <w:lang/>
        </w:rPr>
        <w:t xml:space="preserve"> Regla creada exitosamente.</w:t>
      </w:r>
      <w:r>
        <w:rPr>
          <w:rFonts w:hint="default"/>
          <w:color w:val="7F7F7F" w:themeColor="background1" w:themeShade="80"/>
        </w:rPr>
        <w:t xml:space="preserve"> </w:t>
      </w:r>
    </w:p>
    <w:p>
      <w:pPr>
        <w:pStyle w:val="10"/>
        <w:keepNext w:val="0"/>
        <w:keepLines w:val="0"/>
        <w:widowControl/>
        <w:suppressLineNumbers w:val="0"/>
        <w:jc w:val="both"/>
      </w:pPr>
      <w:r>
        <w:t>8. Realizar las pruebas que se hicieron al servicio web en la tarea 6.</w:t>
      </w:r>
    </w:p>
    <w:p>
      <w:pPr>
        <w:pStyle w:val="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  <w:r>
        <w:drawing>
          <wp:inline distT="0" distB="0" distL="114300" distR="114300">
            <wp:extent cx="5833745" cy="3281680"/>
            <wp:effectExtent l="0" t="0" r="14605" b="13970"/>
            <wp:docPr id="91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8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5</w:t>
      </w:r>
      <w:r>
        <w:rPr>
          <w:rFonts w:hint="default"/>
          <w:color w:val="7F7F7F" w:themeColor="background1" w:themeShade="80"/>
          <w:lang/>
        </w:rPr>
        <w:t>9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Ingresamos al portal desde la ip que nos dio cuando creamos la regla de entrada</w:t>
      </w:r>
      <w:r>
        <w:rPr>
          <w:rFonts w:hint="default"/>
          <w:color w:val="7F7F7F" w:themeColor="background1" w:themeShade="80"/>
        </w:rPr>
        <w:t xml:space="preserve">. </w:t>
      </w:r>
    </w:p>
    <w:p>
      <w:pPr>
        <w:pStyle w:val="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  <w:r>
        <w:drawing>
          <wp:inline distT="0" distB="0" distL="114300" distR="114300">
            <wp:extent cx="5833745" cy="3281680"/>
            <wp:effectExtent l="0" t="0" r="14605" b="13970"/>
            <wp:docPr id="9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8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 xml:space="preserve">Figura </w:t>
      </w:r>
      <w:r>
        <w:rPr>
          <w:rFonts w:hint="default"/>
          <w:color w:val="7F7F7F" w:themeColor="background1" w:themeShade="80"/>
          <w:lang/>
        </w:rPr>
        <w:t>60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Damos de alta un usuario</w:t>
      </w:r>
      <w:r>
        <w:rPr>
          <w:rFonts w:hint="default"/>
          <w:color w:val="7F7F7F" w:themeColor="background1" w:themeShade="80"/>
        </w:rPr>
        <w:t xml:space="preserve">. </w:t>
      </w:r>
    </w:p>
    <w:p>
      <w:pPr>
        <w:pStyle w:val="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</w:p>
    <w:p>
      <w:pPr>
        <w:pStyle w:val="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  <w:r>
        <w:drawing>
          <wp:inline distT="0" distB="0" distL="114300" distR="114300">
            <wp:extent cx="5833745" cy="3281680"/>
            <wp:effectExtent l="0" t="0" r="14605" b="13970"/>
            <wp:docPr id="9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8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6</w:t>
      </w:r>
      <w:r>
        <w:rPr>
          <w:rFonts w:hint="default"/>
          <w:color w:val="7F7F7F" w:themeColor="background1" w:themeShade="80"/>
          <w:lang/>
        </w:rPr>
        <w:t>1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Volvemos a dar de alta el mismo usuario</w:t>
      </w:r>
      <w:r>
        <w:rPr>
          <w:rFonts w:hint="default"/>
          <w:color w:val="7F7F7F" w:themeColor="background1" w:themeShade="80"/>
        </w:rPr>
        <w:t xml:space="preserve">. </w:t>
      </w:r>
    </w:p>
    <w:p>
      <w:pPr>
        <w:pStyle w:val="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color w:val="7F7F7F" w:themeColor="background1" w:themeShade="80"/>
        </w:rPr>
      </w:pPr>
      <w:r>
        <w:drawing>
          <wp:inline distT="0" distB="0" distL="114300" distR="114300">
            <wp:extent cx="5833745" cy="3281680"/>
            <wp:effectExtent l="0" t="0" r="14605" b="13970"/>
            <wp:docPr id="94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8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6</w:t>
      </w:r>
      <w:r>
        <w:rPr>
          <w:rFonts w:hint="default"/>
          <w:color w:val="7F7F7F" w:themeColor="background1" w:themeShade="80"/>
          <w:lang/>
        </w:rPr>
        <w:t>2</w:t>
      </w:r>
      <w:r>
        <w:rPr>
          <w:rFonts w:hint="default"/>
          <w:color w:val="7F7F7F" w:themeColor="background1" w:themeShade="80"/>
        </w:rPr>
        <w:t xml:space="preserve">. </w:t>
      </w:r>
      <w:r>
        <w:rPr>
          <w:rFonts w:hint="default"/>
          <w:color w:val="7F7F7F" w:themeColor="background1" w:themeShade="80"/>
          <w:lang/>
        </w:rPr>
        <w:t>Consultamos</w:t>
      </w:r>
      <w:r>
        <w:rPr>
          <w:rFonts w:hint="default"/>
          <w:color w:val="7F7F7F" w:themeColor="background1" w:themeShade="80"/>
        </w:rPr>
        <w:t xml:space="preserve"> el mismo usuario.</w:t>
      </w:r>
    </w:p>
    <w:p>
      <w:pPr>
        <w:pStyle w:val="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color w:val="7F7F7F" w:themeColor="background1" w:themeShade="80"/>
        </w:rPr>
      </w:pPr>
    </w:p>
    <w:p>
      <w:pPr>
        <w:pStyle w:val="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  <w:r>
        <w:drawing>
          <wp:inline distT="0" distB="0" distL="114300" distR="114300">
            <wp:extent cx="5833745" cy="3281680"/>
            <wp:effectExtent l="0" t="0" r="14605" b="13970"/>
            <wp:docPr id="95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8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6</w:t>
      </w:r>
      <w:r>
        <w:rPr>
          <w:rFonts w:hint="default"/>
          <w:color w:val="7F7F7F" w:themeColor="background1" w:themeShade="80"/>
          <w:lang/>
        </w:rPr>
        <w:t>3</w:t>
      </w:r>
      <w:r>
        <w:rPr>
          <w:rFonts w:hint="default"/>
          <w:color w:val="7F7F7F" w:themeColor="background1" w:themeShade="80"/>
        </w:rPr>
        <w:t>.</w:t>
      </w:r>
      <w:r>
        <w:rPr>
          <w:rFonts w:hint="default"/>
          <w:color w:val="7F7F7F" w:themeColor="background1" w:themeShade="80"/>
          <w:lang/>
        </w:rPr>
        <w:t>Modificamos</w:t>
      </w:r>
      <w:r>
        <w:rPr>
          <w:rFonts w:hint="default"/>
          <w:color w:val="7F7F7F" w:themeColor="background1" w:themeShade="80"/>
        </w:rPr>
        <w:t xml:space="preserve"> el mismo usuario.</w:t>
      </w:r>
    </w:p>
    <w:p>
      <w:pPr>
        <w:pStyle w:val="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color w:val="7F7F7F" w:themeColor="background1" w:themeShade="80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9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8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6</w:t>
      </w:r>
      <w:r>
        <w:rPr>
          <w:rFonts w:hint="default"/>
          <w:color w:val="7F7F7F" w:themeColor="background1" w:themeShade="80"/>
          <w:lang/>
        </w:rPr>
        <w:t>4</w:t>
      </w:r>
      <w:r>
        <w:rPr>
          <w:rFonts w:hint="default"/>
          <w:color w:val="7F7F7F" w:themeColor="background1" w:themeShade="80"/>
        </w:rPr>
        <w:t>.</w:t>
      </w:r>
      <w:r>
        <w:rPr>
          <w:rFonts w:hint="default"/>
          <w:color w:val="7F7F7F" w:themeColor="background1" w:themeShade="80"/>
          <w:lang/>
        </w:rPr>
        <w:t>Consultamos al usuario modificado</w:t>
      </w:r>
    </w:p>
    <w:p>
      <w:pPr>
        <w:pStyle w:val="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color w:val="7F7F7F" w:themeColor="background1" w:themeShade="80"/>
        </w:rPr>
      </w:pPr>
    </w:p>
    <w:p>
      <w:pPr>
        <w:pStyle w:val="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9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8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6</w:t>
      </w:r>
      <w:r>
        <w:rPr>
          <w:rFonts w:hint="default"/>
          <w:color w:val="7F7F7F" w:themeColor="background1" w:themeShade="80"/>
          <w:lang/>
        </w:rPr>
        <w:t>5</w:t>
      </w:r>
      <w:r>
        <w:rPr>
          <w:rFonts w:hint="default"/>
          <w:color w:val="7F7F7F" w:themeColor="background1" w:themeShade="80"/>
        </w:rPr>
        <w:t>.</w:t>
      </w:r>
      <w:r>
        <w:rPr>
          <w:rFonts w:hint="default"/>
          <w:color w:val="7F7F7F" w:themeColor="background1" w:themeShade="80"/>
          <w:lang/>
        </w:rPr>
        <w:t>borramos el usuario</w:t>
      </w:r>
    </w:p>
    <w:p>
      <w:pPr>
        <w:pStyle w:val="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  <w:r>
        <w:drawing>
          <wp:inline distT="0" distB="0" distL="114300" distR="114300">
            <wp:extent cx="5833745" cy="3281680"/>
            <wp:effectExtent l="0" t="0" r="14605" b="13970"/>
            <wp:docPr id="98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65.</w:t>
      </w:r>
      <w:r>
        <w:rPr>
          <w:rFonts w:hint="default"/>
          <w:color w:val="7F7F7F" w:themeColor="background1" w:themeShade="80"/>
          <w:lang/>
        </w:rPr>
        <w:t xml:space="preserve">Consultamos el usuario </w:t>
      </w:r>
      <w:r>
        <w:rPr>
          <w:rFonts w:hint="default"/>
          <w:color w:val="7F7F7F" w:themeColor="background1" w:themeShade="80"/>
        </w:rPr>
        <w:t>borra</w:t>
      </w:r>
      <w:r>
        <w:rPr>
          <w:rFonts w:hint="default"/>
          <w:color w:val="7F7F7F" w:themeColor="background1" w:themeShade="80"/>
          <w:lang/>
        </w:rPr>
        <w:t>d</w:t>
      </w:r>
      <w:r>
        <w:rPr>
          <w:rFonts w:hint="default"/>
          <w:color w:val="7F7F7F" w:themeColor="background1" w:themeShade="80"/>
        </w:rPr>
        <w:t>o</w:t>
      </w:r>
    </w:p>
    <w:p>
      <w:pPr>
        <w:pStyle w:val="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</w:p>
    <w:p>
      <w:pPr>
        <w:pStyle w:val="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lang/>
        </w:rPr>
      </w:pPr>
      <w:r>
        <w:drawing>
          <wp:inline distT="0" distB="0" distL="114300" distR="114300">
            <wp:extent cx="5833745" cy="3281680"/>
            <wp:effectExtent l="0" t="0" r="14605" b="13970"/>
            <wp:docPr id="9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7F7F7F" w:themeColor="background1" w:themeShade="80"/>
        </w:rPr>
        <w:t>Figura 6</w:t>
      </w:r>
      <w:r>
        <w:rPr>
          <w:rFonts w:hint="default"/>
          <w:color w:val="7F7F7F" w:themeColor="background1" w:themeShade="80"/>
          <w:lang/>
        </w:rPr>
        <w:t>6</w:t>
      </w:r>
      <w:r>
        <w:rPr>
          <w:rFonts w:hint="default"/>
          <w:color w:val="7F7F7F" w:themeColor="background1" w:themeShade="80"/>
        </w:rPr>
        <w:t>.</w:t>
      </w:r>
      <w:r>
        <w:rPr>
          <w:rFonts w:hint="default"/>
          <w:color w:val="7F7F7F" w:themeColor="background1" w:themeShade="80"/>
          <w:lang/>
        </w:rPr>
        <w:t>Eliminamos Todos los Recursos.</w:t>
      </w:r>
    </w:p>
    <w:p>
      <w:pPr>
        <w:pStyle w:val="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</w:p>
    <w:p>
      <w:pPr>
        <w:pStyle w:val="5"/>
        <w:pBdr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between w:val="none" w:color="auto" w:sz="0" w:space="0"/>
        </w:pBdr>
        <w:rPr>
          <w:rFonts w:hint="default"/>
          <w:sz w:val="32"/>
          <w:szCs w:val="44"/>
        </w:rPr>
      </w:pPr>
      <w:r>
        <w:rPr>
          <w:rFonts w:hint="default"/>
          <w:sz w:val="32"/>
          <w:szCs w:val="44"/>
        </w:rPr>
        <w:t>Conclusión.</w:t>
      </w:r>
    </w:p>
    <w:p>
      <w:pPr>
        <w:keepNext w:val="0"/>
        <w:keepLines w:val="0"/>
        <w:widowControl/>
        <w:suppressLineNumbers w:val="0"/>
        <w:jc w:val="both"/>
        <w:rPr>
          <w:rFonts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both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Un balanceador de carga actúa como el “Oficial de tránsito” </w:t>
      </w:r>
      <w:r>
        <w:rPr>
          <w:rFonts w:hint="default" w:ascii="SimSun" w:hAnsi="SimSun" w:eastAsia="SimSun" w:cs="SimSun"/>
          <w:kern w:val="0"/>
          <w:sz w:val="24"/>
          <w:szCs w:val="24"/>
          <w:lang w:eastAsia="zh-CN" w:bidi="ar"/>
        </w:rPr>
        <w:t>entre los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servidores y las solicitudes de los clientes para satisfacer </w:t>
      </w:r>
      <w:r>
        <w:rPr>
          <w:rFonts w:hint="default" w:ascii="SimSun" w:hAnsi="SimSun" w:eastAsia="SimSun" w:cs="SimSun"/>
          <w:kern w:val="0"/>
          <w:sz w:val="24"/>
          <w:szCs w:val="24"/>
          <w:lang w:eastAsia="zh-CN" w:bidi="ar"/>
        </w:rPr>
        <w:t>la demanda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de manera que</w:t>
      </w:r>
      <w:r>
        <w:rPr>
          <w:rFonts w:hint="default" w:ascii="SimSun" w:hAnsi="SimSun" w:eastAsia="SimSun" w:cs="SimSun"/>
          <w:kern w:val="0"/>
          <w:sz w:val="24"/>
          <w:szCs w:val="24"/>
          <w:lang w:eastAsia="zh-CN" w:bidi="ar"/>
        </w:rPr>
        <w:t xml:space="preserve"> se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maximic</w:t>
      </w:r>
      <w:r>
        <w:rPr>
          <w:rFonts w:hint="default" w:ascii="SimSun" w:hAnsi="SimSun" w:eastAsia="SimSun" w:cs="SimSun"/>
          <w:kern w:val="0"/>
          <w:sz w:val="24"/>
          <w:szCs w:val="24"/>
          <w:lang w:eastAsia="zh-CN" w:bidi="ar"/>
        </w:rPr>
        <w:t>é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la velocidad y la capacidad </w:t>
      </w:r>
      <w:r>
        <w:rPr>
          <w:rFonts w:hint="default" w:ascii="SimSun" w:hAnsi="SimSun" w:eastAsia="SimSun" w:cs="SimSun"/>
          <w:kern w:val="0"/>
          <w:sz w:val="24"/>
          <w:szCs w:val="24"/>
          <w:lang w:eastAsia="zh-CN" w:bidi="ar"/>
        </w:rPr>
        <w:t>de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garantizar que ningún servidor esté sobrecargado, ya que la saturación afecta el rendimiento. Si un servidor falla, el balanceador de carga redirige el tráfico a los servidores en línea restantes.</w:t>
      </w:r>
    </w:p>
    <w:p>
      <w:pPr>
        <w:pStyle w:val="5"/>
        <w:jc w:val="both"/>
        <w:rPr>
          <w:rFonts w:hint="default"/>
        </w:rPr>
      </w:pPr>
      <w:bookmarkStart w:id="0" w:name="_GoBack"/>
      <w:bookmarkEnd w:id="0"/>
    </w:p>
    <w:sectPr>
      <w:footerReference r:id="rId6" w:type="default"/>
      <w:pgSz w:w="11910" w:h="16840"/>
      <w:pgMar w:top="1420" w:right="1300" w:bottom="280" w:left="1420" w:header="720" w:footer="720" w:gutter="0"/>
      <w:pgNumType w:fmt="decimal"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Nimbus Roman No9 L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altName w:val="Nimbus Roman No9 L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Trebuchet MS">
    <w:altName w:val="Nimbus Roman No9 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Rasa Light">
    <w:panose1 w:val="020D0000000400000000"/>
    <w:charset w:val="00"/>
    <w:family w:val="auto"/>
    <w:pitch w:val="default"/>
    <w:sig w:usb0="A004004F" w:usb1="00000003" w:usb2="00000000" w:usb3="00000000" w:csb0="00000093" w:csb1="00000000"/>
  </w:font>
  <w:font w:name="Manjari">
    <w:panose1 w:val="02000503000000000000"/>
    <w:charset w:val="00"/>
    <w:family w:val="auto"/>
    <w:pitch w:val="default"/>
    <w:sig w:usb0="0080000F" w:usb1="00000000" w:usb2="00000000" w:usb3="00000000" w:csb0="00000003" w:csb1="00000000"/>
  </w:font>
  <w:font w:name="Georgia">
    <w:altName w:val="Gubbi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Manjari Thin">
    <w:panose1 w:val="02000403000000000000"/>
    <w:charset w:val="00"/>
    <w:family w:val="auto"/>
    <w:pitch w:val="default"/>
    <w:sig w:usb0="0080000F" w:usb1="00000000" w:usb2="00000000" w:usb3="00000000" w:csb0="00000003" w:csb1="00000000"/>
  </w:font>
  <w:font w:name="Mukti Narrow">
    <w:panose1 w:val="00000000000000000000"/>
    <w:charset w:val="00"/>
    <w:family w:val="auto"/>
    <w:pitch w:val="default"/>
    <w:sig w:usb0="00018001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Abyssinica SIL">
    <w:panose1 w:val="02000000000000000000"/>
    <w:charset w:val="00"/>
    <w:family w:val="auto"/>
    <w:pitch w:val="default"/>
    <w:sig w:usb0="800000EF" w:usb1="5000A04B" w:usb2="00000828" w:usb3="00000000" w:csb0="20000001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BYAAABkcnMvUEsBAhQA&#10;FAAAAAgAh07iQLNJWO7QAAAABQEAAA8AAAAAAAAAAQAgAAAAOAAAAGRycy9kb3ducmV2LnhtbFBL&#10;AQIUABQAAAAIAIdO4kCBrG1AIQIAAGAEAAAOAAAAAAAAAAEAIAAAADUBAABkcnMvZTJvRG9jLnht&#10;bFBLBQYAAAAABgAGAFkBAADI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DBF1A54"/>
    <w:multiLevelType w:val="singleLevel"/>
    <w:tmpl w:val="FDBF1A54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FFB0301"/>
    <w:multiLevelType w:val="singleLevel"/>
    <w:tmpl w:val="FFFB0301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2DDA0EF5"/>
    <w:multiLevelType w:val="singleLevel"/>
    <w:tmpl w:val="2DDA0EF5"/>
    <w:lvl w:ilvl="0" w:tentative="0">
      <w:start w:val="5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</w:compat>
  <w:rsids>
    <w:rsidRoot w:val="00000000"/>
    <w:rsid w:val="15BF0F50"/>
    <w:rsid w:val="1632CCAF"/>
    <w:rsid w:val="1D77ADBD"/>
    <w:rsid w:val="1DAD9CFE"/>
    <w:rsid w:val="1EDF322F"/>
    <w:rsid w:val="1EEFB768"/>
    <w:rsid w:val="1FA3D72C"/>
    <w:rsid w:val="1FFCABE9"/>
    <w:rsid w:val="29FBD65D"/>
    <w:rsid w:val="377C2614"/>
    <w:rsid w:val="37BB2994"/>
    <w:rsid w:val="3ABF107D"/>
    <w:rsid w:val="3BB361DF"/>
    <w:rsid w:val="3BFE9B70"/>
    <w:rsid w:val="3FFF4048"/>
    <w:rsid w:val="49ECD7F6"/>
    <w:rsid w:val="4BD9BBFA"/>
    <w:rsid w:val="4BEF9925"/>
    <w:rsid w:val="4E7F930B"/>
    <w:rsid w:val="557DFA90"/>
    <w:rsid w:val="562EB5EC"/>
    <w:rsid w:val="56FBEA51"/>
    <w:rsid w:val="58FDF665"/>
    <w:rsid w:val="5BBF4865"/>
    <w:rsid w:val="5BCEC7D5"/>
    <w:rsid w:val="5D7F520A"/>
    <w:rsid w:val="5F7F1F95"/>
    <w:rsid w:val="5FF77878"/>
    <w:rsid w:val="66E4BD6B"/>
    <w:rsid w:val="6B78A863"/>
    <w:rsid w:val="6B79BE6A"/>
    <w:rsid w:val="6BF7EFB4"/>
    <w:rsid w:val="6C959286"/>
    <w:rsid w:val="6D7DF1CD"/>
    <w:rsid w:val="6F12E2D9"/>
    <w:rsid w:val="6F7B4EDD"/>
    <w:rsid w:val="6F7D5D67"/>
    <w:rsid w:val="74EFA2B2"/>
    <w:rsid w:val="754EBDDF"/>
    <w:rsid w:val="75BCB827"/>
    <w:rsid w:val="75F72380"/>
    <w:rsid w:val="7AB7AE05"/>
    <w:rsid w:val="7B570389"/>
    <w:rsid w:val="7B6FDBE3"/>
    <w:rsid w:val="7BB26C84"/>
    <w:rsid w:val="7BD9F741"/>
    <w:rsid w:val="7BE6E293"/>
    <w:rsid w:val="7BE71442"/>
    <w:rsid w:val="7BFA027F"/>
    <w:rsid w:val="7BFD1E05"/>
    <w:rsid w:val="7BFFAB70"/>
    <w:rsid w:val="7CF371FE"/>
    <w:rsid w:val="7CF5D7A2"/>
    <w:rsid w:val="7DD9B03D"/>
    <w:rsid w:val="7ED93E0D"/>
    <w:rsid w:val="7EFF3532"/>
    <w:rsid w:val="7F7B8246"/>
    <w:rsid w:val="7FAE1799"/>
    <w:rsid w:val="7FB6694C"/>
    <w:rsid w:val="7FB67355"/>
    <w:rsid w:val="7FDE7052"/>
    <w:rsid w:val="7FEF79A2"/>
    <w:rsid w:val="7FF62120"/>
    <w:rsid w:val="7FF7069D"/>
    <w:rsid w:val="7FF70D6F"/>
    <w:rsid w:val="7FF9F557"/>
    <w:rsid w:val="7FFFB632"/>
    <w:rsid w:val="87AFD78E"/>
    <w:rsid w:val="9DE519E4"/>
    <w:rsid w:val="AE8F7E48"/>
    <w:rsid w:val="AF3E318D"/>
    <w:rsid w:val="AFBF8DFD"/>
    <w:rsid w:val="AFF77EF6"/>
    <w:rsid w:val="B1ED6E38"/>
    <w:rsid w:val="B3AB8269"/>
    <w:rsid w:val="B6EE6292"/>
    <w:rsid w:val="B77BD5E1"/>
    <w:rsid w:val="B9ED6BBA"/>
    <w:rsid w:val="BB3FD179"/>
    <w:rsid w:val="BBDF32D0"/>
    <w:rsid w:val="BBFF07F6"/>
    <w:rsid w:val="BF9FCC84"/>
    <w:rsid w:val="BFC330A1"/>
    <w:rsid w:val="D3FD48A1"/>
    <w:rsid w:val="D8FFC33E"/>
    <w:rsid w:val="DB7F9845"/>
    <w:rsid w:val="DBE4D34F"/>
    <w:rsid w:val="DC7EF140"/>
    <w:rsid w:val="DD77E97B"/>
    <w:rsid w:val="DF7E4D52"/>
    <w:rsid w:val="DFD8DE4A"/>
    <w:rsid w:val="DFF75477"/>
    <w:rsid w:val="DFFD1E6D"/>
    <w:rsid w:val="E5F580E9"/>
    <w:rsid w:val="E7554CAC"/>
    <w:rsid w:val="E76B91C8"/>
    <w:rsid w:val="E9BF9FCF"/>
    <w:rsid w:val="ECB7AF8B"/>
    <w:rsid w:val="EDEB16AD"/>
    <w:rsid w:val="EE7F5347"/>
    <w:rsid w:val="EEF1EBA5"/>
    <w:rsid w:val="EEFACF40"/>
    <w:rsid w:val="EF5D6246"/>
    <w:rsid w:val="EFCDC65E"/>
    <w:rsid w:val="EFD7A571"/>
    <w:rsid w:val="EFFE8CB8"/>
    <w:rsid w:val="EFFF6D96"/>
    <w:rsid w:val="F2FB4F2C"/>
    <w:rsid w:val="F3BE72D1"/>
    <w:rsid w:val="F73F5D58"/>
    <w:rsid w:val="F7DBA071"/>
    <w:rsid w:val="F7EC14DE"/>
    <w:rsid w:val="F977C4CC"/>
    <w:rsid w:val="F9AFC7FA"/>
    <w:rsid w:val="FA8DB564"/>
    <w:rsid w:val="FA9577B8"/>
    <w:rsid w:val="FB66BE26"/>
    <w:rsid w:val="FB7E45B1"/>
    <w:rsid w:val="FBEF08FA"/>
    <w:rsid w:val="FBEFB5C8"/>
    <w:rsid w:val="FD7DF756"/>
    <w:rsid w:val="FDB724AB"/>
    <w:rsid w:val="FDEF2A24"/>
    <w:rsid w:val="FE6EE42D"/>
    <w:rsid w:val="FE7F9725"/>
    <w:rsid w:val="FF74BA22"/>
    <w:rsid w:val="FF7B6D87"/>
    <w:rsid w:val="FF7B90DC"/>
    <w:rsid w:val="FF7D38F2"/>
    <w:rsid w:val="FFEFA040"/>
    <w:rsid w:val="FFFD162C"/>
    <w:rsid w:val="FFFEC90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rebuchet MS" w:hAnsi="Trebuchet MS" w:eastAsia="Trebuchet MS" w:cs="Trebuchet MS"/>
      <w:sz w:val="22"/>
      <w:szCs w:val="22"/>
      <w:lang w:val="es-ES" w:eastAsia="en-US" w:bidi="ar-SA"/>
    </w:rPr>
  </w:style>
  <w:style w:type="paragraph" w:styleId="2">
    <w:name w:val="heading 1"/>
    <w:basedOn w:val="1"/>
    <w:next w:val="1"/>
    <w:qFormat/>
    <w:uiPriority w:val="1"/>
    <w:pPr>
      <w:ind w:right="494"/>
      <w:jc w:val="right"/>
      <w:outlineLvl w:val="1"/>
    </w:pPr>
    <w:rPr>
      <w:rFonts w:ascii="Trebuchet MS" w:hAnsi="Trebuchet MS" w:eastAsia="Trebuchet MS" w:cs="Trebuchet MS"/>
      <w:sz w:val="40"/>
      <w:szCs w:val="40"/>
      <w:lang w:val="es-ES" w:eastAsia="en-US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Times New Roman" w:hAnsi="Times New Roman" w:eastAsia="Times New Roman" w:cs="Times New Roman"/>
      <w:sz w:val="24"/>
      <w:szCs w:val="24"/>
      <w:lang w:val="es-ES" w:eastAsia="en-US" w:bidi="ar-SA"/>
    </w:r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9">
    <w:name w:val="Hyperlink"/>
    <w:basedOn w:val="3"/>
    <w:qFormat/>
    <w:uiPriority w:val="0"/>
    <w:rPr>
      <w:color w:val="0000FF"/>
      <w:u w:val="single"/>
    </w:rPr>
  </w:style>
  <w:style w:type="paragraph" w:styleId="10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1">
    <w:name w:val="Strong"/>
    <w:basedOn w:val="3"/>
    <w:qFormat/>
    <w:uiPriority w:val="0"/>
    <w:rPr>
      <w:b/>
      <w:bCs/>
    </w:rPr>
  </w:style>
  <w:style w:type="table" w:styleId="12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3">
    <w:name w:val="Title"/>
    <w:basedOn w:val="1"/>
    <w:qFormat/>
    <w:uiPriority w:val="1"/>
    <w:pPr>
      <w:spacing w:before="95"/>
      <w:ind w:left="1333" w:right="1441"/>
      <w:jc w:val="center"/>
    </w:pPr>
    <w:rPr>
      <w:rFonts w:ascii="Trebuchet MS" w:hAnsi="Trebuchet MS" w:eastAsia="Trebuchet MS" w:cs="Trebuchet MS"/>
      <w:sz w:val="44"/>
      <w:szCs w:val="44"/>
      <w:lang w:val="es-ES" w:eastAsia="en-US" w:bidi="ar-SA"/>
    </w:rPr>
  </w:style>
  <w:style w:type="table" w:customStyle="1" w:styleId="14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5">
    <w:name w:val="List Paragraph"/>
    <w:basedOn w:val="1"/>
    <w:qFormat/>
    <w:uiPriority w:val="1"/>
    <w:pPr>
      <w:ind w:left="800" w:hanging="420"/>
    </w:pPr>
    <w:rPr>
      <w:rFonts w:ascii="Trebuchet MS" w:hAnsi="Trebuchet MS" w:eastAsia="Trebuchet MS" w:cs="Trebuchet MS"/>
      <w:lang w:val="es-ES" w:eastAsia="en-US" w:bidi="ar-SA"/>
    </w:rPr>
  </w:style>
  <w:style w:type="paragraph" w:customStyle="1" w:styleId="16">
    <w:name w:val="Table Paragraph"/>
    <w:basedOn w:val="1"/>
    <w:qFormat/>
    <w:uiPriority w:val="1"/>
    <w:rPr>
      <w:rFonts w:ascii="Trebuchet MS" w:hAnsi="Trebuchet MS" w:eastAsia="Trebuchet MS" w:cs="Trebuchet MS"/>
      <w:lang w:val="es-E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82" Type="http://schemas.openxmlformats.org/officeDocument/2006/relationships/fontTable" Target="fontTable.xml"/><Relationship Id="rId81" Type="http://schemas.openxmlformats.org/officeDocument/2006/relationships/numbering" Target="numbering.xml"/><Relationship Id="rId80" Type="http://schemas.openxmlformats.org/officeDocument/2006/relationships/customXml" Target="../customXml/item1.xml"/><Relationship Id="rId8" Type="http://schemas.openxmlformats.org/officeDocument/2006/relationships/image" Target="media/image1.png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1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17</Pages>
  <Words>797</Words>
  <Characters>4127</Characters>
  <TotalTime>0</TotalTime>
  <ScaleCrop>false</ScaleCrop>
  <LinksUpToDate>false</LinksUpToDate>
  <CharactersWithSpaces>4874</CharactersWithSpaces>
  <Application>WPS Office_11.1.0.10702_F1E327BC-269C-435d-A152-05C5408002CA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2021-08-15T09:12:00Z</dcterms:created>
  <dc:creator>marquez</dc:creator>
  <cp:lastModifiedBy>marquez</cp:lastModifiedBy>
  <dcterms:modified xsi:type="dcterms:W3CDTF">2021-12-19T18:14:15Z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2021-03-04T00:00:00Z</vt:filetime>
  </property>
  <property fmtid="{D5CDD505-2E9C-101B-9397-08002B2CF9AE}" pid="3" name="Creator">
    <vt:lpwstr>WPS Writer</vt:lpwstr>
  </property>
  <property fmtid="{D5CDD505-2E9C-101B-9397-08002B2CF9AE}" pid="4" name="LastSaved">
    <vt:filetime>2021-08-21T00:00:00Z</vt:filetime>
  </property>
  <property fmtid="{D5CDD505-2E9C-101B-9397-08002B2CF9AE}" pid="5" name="KSOProductBuildVer">
    <vt:lpwstr>1033-11.1.0.10702</vt:lpwstr>
  </property>
</Properties>
</file>